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2D14F" w14:textId="098722FA" w:rsidR="0028197D" w:rsidRPr="0028197D" w:rsidRDefault="00AC5E96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</w:t>
      </w:r>
      <w:r w:rsidR="00083D0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роект</w:t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9"/>
        <w:gridCol w:w="3429"/>
        <w:gridCol w:w="3388"/>
      </w:tblGrid>
      <w:tr w:rsidR="00607B78" w:rsidRPr="001520E9" w14:paraId="463C034F" w14:textId="77777777" w:rsidTr="00607B78">
        <w:tc>
          <w:tcPr>
            <w:tcW w:w="3389" w:type="dxa"/>
          </w:tcPr>
          <w:p w14:paraId="0F84B406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  <w:bookmarkStart w:id="0" w:name="_Toc3798915"/>
          </w:p>
        </w:tc>
        <w:tc>
          <w:tcPr>
            <w:tcW w:w="3429" w:type="dxa"/>
          </w:tcPr>
          <w:p w14:paraId="70FAF902" w14:textId="77777777" w:rsidR="00607B78" w:rsidRPr="001520E9" w:rsidRDefault="00607B78" w:rsidP="00444639">
            <w:pPr>
              <w:widowControl w:val="0"/>
              <w:spacing w:after="120" w:line="228" w:lineRule="auto"/>
              <w:jc w:val="center"/>
              <w:rPr>
                <w:rFonts w:ascii="Times New Roman" w:hAnsi="Times New Roman" w:cs="Times New Roman"/>
                <w:b/>
                <w:i/>
                <w:color w:val="808080"/>
              </w:rPr>
            </w:pPr>
            <w:r w:rsidRPr="001520E9">
              <w:rPr>
                <w:rFonts w:ascii="Times New Roman" w:hAnsi="Times New Roman" w:cs="Times New Roman"/>
                <w:b/>
              </w:rPr>
              <w:t xml:space="preserve">ДОГОВОР №___________ </w:t>
            </w:r>
          </w:p>
        </w:tc>
        <w:tc>
          <w:tcPr>
            <w:tcW w:w="3388" w:type="dxa"/>
          </w:tcPr>
          <w:p w14:paraId="672FAFB8" w14:textId="77777777" w:rsidR="00607B78" w:rsidRPr="001520E9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  <w:p w14:paraId="2B75188F" w14:textId="77777777" w:rsidR="00E13EC7" w:rsidRPr="001520E9" w:rsidRDefault="00E13EC7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  <w:bookmarkEnd w:id="0"/>
      <w:tr w:rsidR="00607B78" w:rsidRPr="001520E9" w14:paraId="7BAFC412" w14:textId="77777777" w:rsidTr="00607B78">
        <w:tc>
          <w:tcPr>
            <w:tcW w:w="3389" w:type="dxa"/>
          </w:tcPr>
          <w:p w14:paraId="0757D3FB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</w:p>
        </w:tc>
        <w:tc>
          <w:tcPr>
            <w:tcW w:w="6817" w:type="dxa"/>
            <w:gridSpan w:val="2"/>
          </w:tcPr>
          <w:p w14:paraId="291BC7D6" w14:textId="77777777" w:rsidR="00607B78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</w:rPr>
            </w:pPr>
            <w:bookmarkStart w:id="1" w:name="ТекстовоеПоле3"/>
            <w:r w:rsidRPr="001520E9">
              <w:rPr>
                <w:rFonts w:ascii="Times New Roman" w:hAnsi="Times New Roman" w:cs="Times New Roman"/>
              </w:rPr>
              <w:t xml:space="preserve">«_____» </w:t>
            </w:r>
            <w:bookmarkEnd w:id="1"/>
            <w:r w:rsidRPr="001520E9">
              <w:rPr>
                <w:rFonts w:ascii="Times New Roman" w:hAnsi="Times New Roman" w:cs="Times New Roman"/>
              </w:rPr>
              <w:t>_______ 202</w:t>
            </w:r>
            <w:r w:rsidR="00AC5E96">
              <w:rPr>
                <w:rFonts w:ascii="Times New Roman" w:hAnsi="Times New Roman" w:cs="Times New Roman"/>
              </w:rPr>
              <w:t>__</w:t>
            </w:r>
            <w:r w:rsidRPr="001520E9">
              <w:rPr>
                <w:rFonts w:ascii="Times New Roman" w:hAnsi="Times New Roman" w:cs="Times New Roman"/>
              </w:rPr>
              <w:t xml:space="preserve"> г.</w:t>
            </w:r>
          </w:p>
          <w:p w14:paraId="4F6BF556" w14:textId="499E4F8E" w:rsidR="00AC5E96" w:rsidRPr="001520E9" w:rsidRDefault="00AC5E96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</w:tbl>
    <w:p w14:paraId="2101F2F5" w14:textId="49D3B706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  <w:b/>
          <w:bCs/>
        </w:rPr>
        <w:t>Акционерное общество «Единый информационно-расчетный центр Ленинградской области» (АО «ЕИРЦ ЛО»)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 xml:space="preserve">именуемое в дальнейшем </w:t>
      </w:r>
      <w:r w:rsidRPr="001520E9">
        <w:rPr>
          <w:rFonts w:ascii="Times New Roman" w:eastAsia="Calibri" w:hAnsi="Times New Roman" w:cs="Times New Roman"/>
          <w:b/>
        </w:rPr>
        <w:t>«</w:t>
      </w:r>
      <w:r w:rsidR="00972797">
        <w:rPr>
          <w:rFonts w:ascii="Times New Roman" w:eastAsia="Calibri" w:hAnsi="Times New Roman" w:cs="Times New Roman"/>
          <w:b/>
        </w:rPr>
        <w:t>Заказчик</w:t>
      </w:r>
      <w:r w:rsidRPr="001520E9">
        <w:rPr>
          <w:rFonts w:ascii="Times New Roman" w:eastAsia="Calibri" w:hAnsi="Times New Roman" w:cs="Times New Roman"/>
          <w:b/>
        </w:rPr>
        <w:t xml:space="preserve">», </w:t>
      </w:r>
      <w:r w:rsidRPr="001520E9">
        <w:rPr>
          <w:rFonts w:ascii="Times New Roman" w:eastAsia="Calibri" w:hAnsi="Times New Roman" w:cs="Times New Roman"/>
        </w:rPr>
        <w:t>в лице Генерального директора</w:t>
      </w:r>
      <w:r w:rsidRPr="001520E9">
        <w:rPr>
          <w:rFonts w:ascii="Times New Roman" w:eastAsia="Calibri" w:hAnsi="Times New Roman" w:cs="Times New Roman"/>
          <w:b/>
        </w:rPr>
        <w:t xml:space="preserve"> </w:t>
      </w:r>
      <w:r w:rsidR="00A24241" w:rsidRPr="001520E9">
        <w:rPr>
          <w:rFonts w:ascii="Times New Roman" w:eastAsia="Calibri" w:hAnsi="Times New Roman" w:cs="Times New Roman"/>
        </w:rPr>
        <w:t>Афанасьева Сергея Владимировича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>действующего на основании Устава, с одной стороны, и</w:t>
      </w:r>
    </w:p>
    <w:p w14:paraId="62D263C3" w14:textId="77777777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</w:rPr>
        <w:t xml:space="preserve">___________________________________________________________________________, именуемое в дальнейшем </w:t>
      </w:r>
      <w:r w:rsidRPr="001520E9">
        <w:rPr>
          <w:rFonts w:ascii="Times New Roman" w:eastAsia="Calibri" w:hAnsi="Times New Roman" w:cs="Times New Roman"/>
          <w:b/>
        </w:rPr>
        <w:t>«Поставщик»</w:t>
      </w:r>
      <w:r w:rsidRPr="001520E9">
        <w:rPr>
          <w:rFonts w:ascii="Times New Roman" w:eastAsia="Calibri" w:hAnsi="Times New Roman" w:cs="Times New Roman"/>
        </w:rPr>
        <w:t xml:space="preserve">, в лице _______________________, действующего на основании ________________, с другой стороны, при совместном или раздельном упоминании именуемые в дальнейшем соответственно </w:t>
      </w:r>
      <w:r w:rsidRPr="001520E9">
        <w:rPr>
          <w:rFonts w:ascii="Times New Roman" w:eastAsia="Calibri" w:hAnsi="Times New Roman" w:cs="Times New Roman"/>
          <w:b/>
        </w:rPr>
        <w:t>«Стороны»</w:t>
      </w:r>
      <w:r w:rsidRPr="001520E9">
        <w:rPr>
          <w:rFonts w:ascii="Times New Roman" w:eastAsia="Calibri" w:hAnsi="Times New Roman" w:cs="Times New Roman"/>
        </w:rPr>
        <w:t xml:space="preserve"> или </w:t>
      </w:r>
      <w:r w:rsidRPr="001520E9">
        <w:rPr>
          <w:rFonts w:ascii="Times New Roman" w:eastAsia="Calibri" w:hAnsi="Times New Roman" w:cs="Times New Roman"/>
          <w:b/>
        </w:rPr>
        <w:t>«Сторона»</w:t>
      </w:r>
      <w:r w:rsidRPr="001520E9">
        <w:rPr>
          <w:rFonts w:ascii="Times New Roman" w:eastAsia="Calibri" w:hAnsi="Times New Roman" w:cs="Times New Roman"/>
        </w:rPr>
        <w:t>, заключили настоящий Договор о нижеследующем.</w:t>
      </w:r>
    </w:p>
    <w:p w14:paraId="3C4A29F9" w14:textId="733544CD" w:rsidR="00607B78" w:rsidRPr="001520E9" w:rsidRDefault="00444639" w:rsidP="00F336C6">
      <w:pPr>
        <w:widowControl w:val="0"/>
        <w:numPr>
          <w:ilvl w:val="0"/>
          <w:numId w:val="4"/>
        </w:numPr>
        <w:tabs>
          <w:tab w:val="num" w:pos="567"/>
        </w:tabs>
        <w:spacing w:after="0" w:line="228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ОПРЕДЕЛЕНИЯ И ТЕРМИНЫ</w:t>
      </w:r>
    </w:p>
    <w:p w14:paraId="04391226" w14:textId="6EB1A23E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Держатель Карты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лицо, предъявившее Карту для получения Товаров. Держатель Карты, переданной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Поставщиком, является уполномоченным представителем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1C79E35F" w14:textId="503201F6" w:rsidR="00607B78" w:rsidRPr="001520E9" w:rsidRDefault="00C133B4" w:rsidP="00F336C6">
      <w:pPr>
        <w:widowControl w:val="0"/>
        <w:numPr>
          <w:ilvl w:val="1"/>
          <w:numId w:val="4"/>
        </w:numPr>
        <w:tabs>
          <w:tab w:val="num" w:pos="426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    </w:t>
      </w:r>
      <w:r w:rsidR="00607B78"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Договор 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настоящий Договор со всеми приложениями и дополнениями. Договор является смешанным в соответствии с ч. 3 ст. 421 ГК РФ. К отношениям Сторон по настоящему Договору, если это не противоречит настоящему Договору и его неотъемлемым частям, в соответствующих частях применяются правила гражданского законодательства о договорах, элементы которых содержатся в настоящем Договоре.</w:t>
      </w:r>
    </w:p>
    <w:p w14:paraId="0B146365" w14:textId="6448B25D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Карта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- пластиковая карта, являющаяся бездокументарным подтверждением полномочий, предоставленных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Держателю Карты, на получение Товаров, а также техническим средством учета полученных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Товаров. Карта не является платежным средством. Карта является собственностью Поставщика. Карты необходимы для исполнения настоящего Договора.</w:t>
      </w:r>
    </w:p>
    <w:p w14:paraId="2835CFCB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Отчетный месяц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календарный месяц получения Товаров.</w:t>
      </w:r>
    </w:p>
    <w:p w14:paraId="337157C5" w14:textId="45A912AD" w:rsidR="00607B78" w:rsidRPr="001520E9" w:rsidRDefault="004467A2" w:rsidP="00F336C6">
      <w:pPr>
        <w:widowControl w:val="0"/>
        <w:numPr>
          <w:ilvl w:val="1"/>
          <w:numId w:val="4"/>
        </w:numPr>
        <w:tabs>
          <w:tab w:val="left" w:pos="709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Авто-заправочные станции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точки обслуживания, на которых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имеет право получать Товары при предъявлении Карты. Перечень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приведен в сети Интернет на сайте Поставщика</w:t>
      </w:r>
      <w:r w:rsidR="00607B78" w:rsidRPr="001520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1F787F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______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в Приложении №3 к настоящему Договору.</w:t>
      </w:r>
    </w:p>
    <w:p w14:paraId="1E40DCD0" w14:textId="2C6D9BF3" w:rsidR="00607B78" w:rsidRPr="001520E9" w:rsidRDefault="00607B78" w:rsidP="00F336C6">
      <w:pPr>
        <w:widowControl w:val="0"/>
        <w:numPr>
          <w:ilvl w:val="1"/>
          <w:numId w:val="4"/>
        </w:numPr>
        <w:tabs>
          <w:tab w:val="num" w:pos="567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Товары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моторное топливо, включая, но, не ограничиваясь, нефтепродукты и газообразное топливо, приобретаемые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ми на ТО при предъявлении Карт. Количество полученного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>ми на ТО газа природного топливного компримированного («КПГ») измеряется в метрах кубических, количество остальных видов полученного топлива – в литрах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3963CC8A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Вышеуказанные термины используются Сторонами для удобства изложения. Термины, используемые в настоящем Договоре и его неотъемлемых частях, соответствуют их определениям, данным в настоящем разделе. Толкование и разъяснение соответствующих положений Договора и его неотъемлемых частей осуществляется только с учетом содержания определения, вкладываемого Сторонами в соответствующий термин.</w:t>
      </w:r>
    </w:p>
    <w:p w14:paraId="4105FFF7" w14:textId="77777777" w:rsidR="00BF4B15" w:rsidRPr="001520E9" w:rsidRDefault="00BF4B15" w:rsidP="00BF4B15">
      <w:pPr>
        <w:widowControl w:val="0"/>
        <w:spacing w:after="0" w:line="228" w:lineRule="auto"/>
        <w:ind w:left="567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4AA8DB8" w14:textId="114C2C3A" w:rsidR="00607B78" w:rsidRPr="001520E9" w:rsidRDefault="00444639" w:rsidP="00F336C6">
      <w:pPr>
        <w:widowControl w:val="0"/>
        <w:numPr>
          <w:ilvl w:val="0"/>
          <w:numId w:val="4"/>
        </w:numPr>
        <w:spacing w:after="0" w:line="228" w:lineRule="auto"/>
        <w:ind w:left="0" w:firstLine="3261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ПРЕДМЕТ ДОГОВОРА</w:t>
      </w:r>
    </w:p>
    <w:p w14:paraId="61EA74C3" w14:textId="2E3BE73A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соответствии с условиями настоящего Договора (Приложение № 1 к настоящему Договору) Поставщик принимает на себя обязательство поставить Заказчику с 01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июня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2024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года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о 31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декабря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2025 г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автомобильное топливо через сеть АЗС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7A8E509A" w14:textId="5A6B7FA3" w:rsidR="00D733CA" w:rsidRPr="001520E9" w:rsidRDefault="00C133B4" w:rsidP="00C133B4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2.2. 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Поставка ГСМ по настоящему Договору осуществляется путем их отпуска на автозаправочных станциях/комплексах (далее - АЗС), согласно Перечню АЗС, согласованному обеими сторонами и являющемуся неотъемлемой частью настоящего Договора (Приложение № 3 к Договору). </w:t>
      </w:r>
    </w:p>
    <w:p w14:paraId="40B71623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Отпуск ГСМ осуществляется с использованием топливных карт с микрочипом (далее - карты), выдаваемых Поставщиком. </w:t>
      </w:r>
    </w:p>
    <w:p w14:paraId="4AD90FA9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Карта является техническим средством учета количества поставленных ГСМ и не является платежным средством.</w:t>
      </w:r>
    </w:p>
    <w:p w14:paraId="53E4A340" w14:textId="448B7F20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 гарантирует Заказчику: </w:t>
      </w:r>
    </w:p>
    <w:p w14:paraId="58920A6D" w14:textId="59072381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передачу карт и отпуск по ним ГСМ в сети АЗС согласно Перечню АЗС; </w:t>
      </w:r>
    </w:p>
    <w:p w14:paraId="75A6C9B7" w14:textId="091D4E07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возможность получать ГСМ на других АЗС, логотип которых указан в Перечне АЗС (Приложение № 3 к Договору).</w:t>
      </w:r>
    </w:p>
    <w:p w14:paraId="1A9574AF" w14:textId="5E25DD58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Право собственности на ГСМ, поставленные по настоящему Договору, переходит к Заказчику в момент их фактического получения на АЗС в соответствии с пунктом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 настоящего Договора.</w:t>
      </w:r>
    </w:p>
    <w:p w14:paraId="7AA37F77" w14:textId="4089F539" w:rsidR="00607B78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Карты, выданные Поставщиком Заказчику во исполнение настоящего Договора, являются собственностью Поставщика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226D94EB" w14:textId="77777777" w:rsidR="00A92F08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0EEB2BA3" w14:textId="7978CDE4" w:rsidR="00A92F08" w:rsidRPr="001520E9" w:rsidRDefault="00A92F08" w:rsidP="00F336C6">
      <w:pPr>
        <w:pStyle w:val="afa"/>
        <w:numPr>
          <w:ilvl w:val="0"/>
          <w:numId w:val="4"/>
        </w:numPr>
        <w:spacing w:line="228" w:lineRule="auto"/>
        <w:ind w:firstLine="2050"/>
        <w:jc w:val="both"/>
        <w:rPr>
          <w:b/>
          <w:bCs/>
          <w:sz w:val="22"/>
          <w:szCs w:val="22"/>
        </w:rPr>
      </w:pPr>
      <w:r w:rsidRPr="001520E9">
        <w:rPr>
          <w:b/>
          <w:bCs/>
          <w:sz w:val="22"/>
          <w:szCs w:val="22"/>
        </w:rPr>
        <w:t>ЦЕНА ДОГОВОРА И ПОРЯДОК РАСЧЕТОВ</w:t>
      </w:r>
    </w:p>
    <w:p w14:paraId="6EF5C515" w14:textId="77777777" w:rsidR="00A92F08" w:rsidRDefault="00A92F08" w:rsidP="00444639">
      <w:pPr>
        <w:spacing w:after="0" w:line="228" w:lineRule="auto"/>
        <w:ind w:firstLine="567"/>
        <w:jc w:val="both"/>
        <w:rPr>
          <w:rFonts w:ascii="Times New Roman" w:hAnsi="Times New Roman" w:cs="Times New Roman"/>
        </w:rPr>
      </w:pPr>
    </w:p>
    <w:p w14:paraId="6596B1A9" w14:textId="51DB8FAC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3</w:t>
      </w:r>
      <w:r w:rsidR="00A92F08" w:rsidRPr="001520E9">
        <w:rPr>
          <w:rFonts w:ascii="Times New Roman" w:hAnsi="Times New Roman" w:cs="Times New Roman"/>
        </w:rPr>
        <w:t>.1. В Цену Товара включены: стоимость ГСМ, поставленного на АЗС, изготовление и обслуживание топливных карт с микрочипом, налога на добавленную стоимость, а также иные расходы Поставщика, неоговоренные здесь, но необходимые для исполнения Договора.</w:t>
      </w:r>
    </w:p>
    <w:p w14:paraId="612A841F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Если в соответствии с законодательством Российской Федерации о налогах и сборах налоги, сборы и иные обязательные платежи подлежат уплате в бюджеты бюджетной системы Российской Федерации Заказчиком, то сумма, подлежащая уплате Поставщику, уменьшается на размер таких налогов, сборов и иных обязательных платежей в бюджеты бюджетной системы Российской Федерации, связанных с оплатой настоящего Договора.</w:t>
      </w:r>
    </w:p>
    <w:p w14:paraId="377F6B8D" w14:textId="604FD8F0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Стоимость ГСМ, получаемого </w:t>
      </w:r>
      <w:r w:rsidR="00A80028" w:rsidRPr="001520E9">
        <w:rPr>
          <w:rFonts w:ascii="Times New Roman" w:hAnsi="Times New Roman" w:cs="Times New Roman"/>
        </w:rPr>
        <w:t xml:space="preserve">Заказчиком </w:t>
      </w:r>
      <w:r w:rsidRPr="001520E9">
        <w:rPr>
          <w:rFonts w:ascii="Times New Roman" w:hAnsi="Times New Roman" w:cs="Times New Roman"/>
        </w:rPr>
        <w:t>по настоящему Договору на АЗС, должна соответствовать стоимости ГСМ на АЗС для розничных покупателей в день получения ГСМ.</w:t>
      </w:r>
    </w:p>
    <w:p w14:paraId="2E4DD98A" w14:textId="52B290C1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.2. </w:t>
      </w:r>
      <w:r w:rsidR="003A1F3D">
        <w:rPr>
          <w:rFonts w:ascii="Times New Roman" w:hAnsi="Times New Roman" w:cs="Times New Roman"/>
        </w:rPr>
        <w:t>Максимальное значение цены</w:t>
      </w:r>
      <w:r w:rsidR="001E3550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 xml:space="preserve">Договора составляет _________________ (сумма прописью) рублей ___ копеек </w:t>
      </w:r>
      <w:r w:rsidRPr="001520E9">
        <w:rPr>
          <w:rFonts w:ascii="Times New Roman" w:hAnsi="Times New Roman" w:cs="Times New Roman"/>
        </w:rPr>
        <w:t>в том числе НДС в размере _______________ (сумма прописью) руб.</w:t>
      </w:r>
      <w:r w:rsidR="00A92F08" w:rsidRPr="001520E9">
        <w:rPr>
          <w:rFonts w:ascii="Times New Roman" w:hAnsi="Times New Roman" w:cs="Times New Roman"/>
        </w:rPr>
        <w:t xml:space="preserve">, </w:t>
      </w:r>
      <w:r w:rsidR="003A1F3D">
        <w:rPr>
          <w:rFonts w:ascii="Times New Roman" w:hAnsi="Times New Roman" w:cs="Times New Roman"/>
        </w:rPr>
        <w:t xml:space="preserve">____ копеек, </w:t>
      </w:r>
      <w:r w:rsidRPr="001520E9">
        <w:rPr>
          <w:rFonts w:ascii="Times New Roman" w:hAnsi="Times New Roman" w:cs="Times New Roman"/>
        </w:rPr>
        <w:t xml:space="preserve">или без НДС </w:t>
      </w:r>
      <w:r w:rsidR="00A92F08" w:rsidRPr="001520E9">
        <w:rPr>
          <w:rFonts w:ascii="Times New Roman" w:hAnsi="Times New Roman" w:cs="Times New Roman"/>
        </w:rPr>
        <w:t>в связи с применением Поставщиком упрощенной системы налогообложения. Слова «НДС, «НДС 20%», «счет-фактура (универсальный передаточный документ)» исключаются по всему тексту Договора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7B9F4A6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Оплата полной Цены Договора (в том числе НДС) осуществляется после выставления Поставщиком счета-фактуры (универсального передаточного документа) с выделенной в нем ставкой НДС в размере, установленном настоящим Договором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6125E273" w14:textId="0B616BFB" w:rsidR="007759B8" w:rsidRPr="007759B8" w:rsidRDefault="001600F6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.3. </w:t>
      </w:r>
      <w:r w:rsidR="007759B8" w:rsidRPr="007759B8">
        <w:rPr>
          <w:rFonts w:ascii="Times New Roman" w:hAnsi="Times New Roman" w:cs="Times New Roman"/>
        </w:rPr>
        <w:t>Цена на нефтепродукты устанавливается в размере отпускной цены Поставщика на дату отгрузки с учетом скидки в размере ___% (_____________) процента/</w:t>
      </w:r>
      <w:proofErr w:type="spellStart"/>
      <w:r w:rsidR="007759B8" w:rsidRPr="007759B8">
        <w:rPr>
          <w:rFonts w:ascii="Times New Roman" w:hAnsi="Times New Roman" w:cs="Times New Roman"/>
        </w:rPr>
        <w:t>ов</w:t>
      </w:r>
      <w:proofErr w:type="spellEnd"/>
      <w:r w:rsidR="007759B8" w:rsidRPr="007759B8">
        <w:rPr>
          <w:rFonts w:ascii="Times New Roman" w:hAnsi="Times New Roman" w:cs="Times New Roman"/>
        </w:rPr>
        <w:t xml:space="preserve"> и включает в себя все предусмотренные законодательством налоги и сборы, включая НДС. Стоимость поставленной продукции за расчетный период определяется исходя из розничной стоимости одного литра соответствующего вида нефтепродукта, уставленной Поставщиком и размещенной на пункте</w:t>
      </w:r>
      <w:r w:rsidR="007759B8">
        <w:rPr>
          <w:rFonts w:ascii="Times New Roman" w:hAnsi="Times New Roman" w:cs="Times New Roman"/>
        </w:rPr>
        <w:t>.</w:t>
      </w:r>
    </w:p>
    <w:p w14:paraId="6969461E" w14:textId="056D377D" w:rsidR="00A92F08" w:rsidRPr="001520E9" w:rsidRDefault="007759B8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налива, на момент </w:t>
      </w:r>
      <w:r w:rsidR="001600F6"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.4. Оплата стоимости поставляемых ГСМ производится Заказчиком путем ежемесячного перечисления денежных средств на расчетный счет Поставщика по итогам каждого месяца на основании счета, акта приема-передачи и товарных накладных на полученные ГСМ и счета-фактуры (или универсальный передаточный документ) в течение </w:t>
      </w:r>
      <w:r w:rsidR="001600F6"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 xml:space="preserve"> (</w:t>
      </w:r>
      <w:r w:rsidR="001600F6" w:rsidRPr="001520E9">
        <w:rPr>
          <w:rFonts w:ascii="Times New Roman" w:hAnsi="Times New Roman" w:cs="Times New Roman"/>
        </w:rPr>
        <w:t>семи</w:t>
      </w:r>
      <w:r w:rsidR="00A92F08" w:rsidRPr="001520E9">
        <w:rPr>
          <w:rFonts w:ascii="Times New Roman" w:hAnsi="Times New Roman" w:cs="Times New Roman"/>
        </w:rPr>
        <w:t xml:space="preserve">) </w:t>
      </w:r>
      <w:r w:rsidR="001600F6" w:rsidRPr="001520E9">
        <w:rPr>
          <w:rFonts w:ascii="Times New Roman" w:hAnsi="Times New Roman" w:cs="Times New Roman"/>
        </w:rPr>
        <w:t xml:space="preserve">рабочих </w:t>
      </w:r>
      <w:r w:rsidR="00A92F08" w:rsidRPr="001520E9">
        <w:rPr>
          <w:rFonts w:ascii="Times New Roman" w:hAnsi="Times New Roman" w:cs="Times New Roman"/>
        </w:rPr>
        <w:t>дней после поставки, приемки Товара и предоставления всех необходимых документов для приемки и оплаты.</w:t>
      </w:r>
      <w:r w:rsidR="001600F6" w:rsidRPr="001520E9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Оплата осуществляется в безналичной форме в российских рублях</w:t>
      </w:r>
      <w:r w:rsidR="00444639" w:rsidRPr="001520E9">
        <w:rPr>
          <w:rFonts w:ascii="Times New Roman" w:hAnsi="Times New Roman" w:cs="Times New Roman"/>
        </w:rPr>
        <w:t xml:space="preserve"> путем перечисления денежных средств на расчетный счет Поставщика</w:t>
      </w:r>
      <w:r w:rsidR="00A92F08" w:rsidRPr="001520E9">
        <w:rPr>
          <w:rFonts w:ascii="Times New Roman" w:hAnsi="Times New Roman" w:cs="Times New Roman"/>
        </w:rPr>
        <w:t>.</w:t>
      </w:r>
    </w:p>
    <w:p w14:paraId="3E935C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Заказчик оплачивает фактически полученные ГСМ.</w:t>
      </w:r>
    </w:p>
    <w:p w14:paraId="363DDA59" w14:textId="19046373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ежемесячно (не позднее 5-го числа месяца, следующего за отчетным) направляет Заказчику акт приема-передачи, товарную накладную на полученные ГСМ в двух экземплярах, счет-фактуру (или универсальный передаточный документ), счет. По итогам квартала стороны подписывают акт сверки взаимных расчетов.</w:t>
      </w:r>
    </w:p>
    <w:p w14:paraId="7DEE5A7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Обязанность по оплате ГСМ считается исполненной в момент списания денежных средств с расчетного счета Заказчика на расчетный счет Поставщика.  </w:t>
      </w:r>
    </w:p>
    <w:p w14:paraId="3C10F0FA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Штрафных санкций Заказчику за неполученные ГСМ по настоящему Договору не предусматривается.</w:t>
      </w:r>
    </w:p>
    <w:p w14:paraId="70F982C1" w14:textId="07785D5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.5. Не подлежит оплате ГСМ ненадлежащего качества, не соответствующие требованиям нормативных документов и настоящего Договора.</w:t>
      </w:r>
    </w:p>
    <w:p w14:paraId="2F1A2172" w14:textId="433C8EE5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.6. Заказчик не оплачивает расходы, не предусмотренные настоящим Договором. </w:t>
      </w:r>
    </w:p>
    <w:p w14:paraId="1881EBA8" w14:textId="6EE84B1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.7. Стороны признают условия и сроки оплаты по настоящему Договору существенным условием Договора.</w:t>
      </w:r>
    </w:p>
    <w:p w14:paraId="275BBD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6F0C30" w14:textId="11E98DD5" w:rsidR="00A92F08" w:rsidRPr="001520E9" w:rsidRDefault="00444639" w:rsidP="007B1D9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 xml:space="preserve">. </w:t>
      </w:r>
      <w:r w:rsidRPr="001520E9">
        <w:rPr>
          <w:rFonts w:ascii="Times New Roman" w:hAnsi="Times New Roman" w:cs="Times New Roman"/>
          <w:b/>
          <w:bCs/>
        </w:rPr>
        <w:t xml:space="preserve"> ПОРЯДОК И УСЛОВИЯ ПОЛУЧЕНИЯ ТОВАРА</w:t>
      </w:r>
    </w:p>
    <w:p w14:paraId="17C73445" w14:textId="64F0FD4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.1. Поставщик для осуществления отпуска поставляемого Заказчику Товара </w:t>
      </w:r>
      <w:r w:rsidR="004467A2" w:rsidRPr="001520E9">
        <w:rPr>
          <w:rFonts w:ascii="Times New Roman" w:hAnsi="Times New Roman" w:cs="Times New Roman"/>
        </w:rPr>
        <w:t xml:space="preserve">в течение 3-х рабочих дней с момента заявки Заказчика </w:t>
      </w:r>
      <w:r w:rsidR="00A92F08" w:rsidRPr="001520E9">
        <w:rPr>
          <w:rFonts w:ascii="Times New Roman" w:hAnsi="Times New Roman" w:cs="Times New Roman"/>
        </w:rPr>
        <w:t xml:space="preserve">выдает </w:t>
      </w:r>
      <w:r w:rsidR="004467A2" w:rsidRPr="001520E9">
        <w:rPr>
          <w:rFonts w:ascii="Times New Roman" w:hAnsi="Times New Roman" w:cs="Times New Roman"/>
        </w:rPr>
        <w:t>последнему</w:t>
      </w:r>
      <w:r w:rsidR="00A92F08" w:rsidRPr="001520E9">
        <w:rPr>
          <w:rFonts w:ascii="Times New Roman" w:hAnsi="Times New Roman" w:cs="Times New Roman"/>
        </w:rPr>
        <w:t xml:space="preserve"> во временное пользование специальные пластиковые электронные смарт – карты (далее ПК) и обеспечивает по ним отпуск Товара Заказчику непосредственно в топливные баки его автотранспорта через топливо-раздаточные колонки на АЗС, указанных в Приложении № 3. </w:t>
      </w:r>
    </w:p>
    <w:p w14:paraId="502D0578" w14:textId="1225FD2D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.2. Карта является техническим средством учета количества поставленных ГСМ и не является платежным средством.</w:t>
      </w:r>
    </w:p>
    <w:p w14:paraId="6A37B498" w14:textId="19733EDF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Карты, переданные Поставщиком Заказчику во временное пользование для исполнения настоящего Договора, являются собственностью Поставщика.</w:t>
      </w:r>
    </w:p>
    <w:p w14:paraId="7618098D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гарантирует Заказчику передачу ПК и отпуск по ним ГСМ в сети АЗС согласно Перечню АЗС.</w:t>
      </w:r>
    </w:p>
    <w:p w14:paraId="13335A5D" w14:textId="079166C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.3. Право собственности на ГСМ, поставленные по настоящему Договору, переходит к Заказчику в момент их фактического получения в соответствии с пунктом </w:t>
      </w:r>
      <w:r w:rsidR="00BF4B15" w:rsidRPr="001520E9">
        <w:rPr>
          <w:rFonts w:ascii="Times New Roman" w:hAnsi="Times New Roman" w:cs="Times New Roman"/>
        </w:rPr>
        <w:t>2</w:t>
      </w:r>
      <w:r w:rsidR="00A92F08" w:rsidRPr="001520E9">
        <w:rPr>
          <w:rFonts w:ascii="Times New Roman" w:hAnsi="Times New Roman" w:cs="Times New Roman"/>
        </w:rPr>
        <w:t>.4. настоящего Договора.</w:t>
      </w:r>
    </w:p>
    <w:p w14:paraId="341E6A3E" w14:textId="56B2229D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 xml:space="preserve">Отпуск Товар на АЗС осуществляется, начиная с 00:00 часов следующего дня после поступления от Заказчика предусмотренной настоящим </w:t>
      </w:r>
      <w:r w:rsidR="00C609CB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 xml:space="preserve">оговором заявки на расчетный период (с </w:t>
      </w:r>
      <w:r w:rsidR="00A80028" w:rsidRPr="001520E9">
        <w:rPr>
          <w:rFonts w:ascii="Times New Roman" w:hAnsi="Times New Roman" w:cs="Times New Roman"/>
        </w:rPr>
        <w:t>01.06.2024 года</w:t>
      </w:r>
      <w:r w:rsidRPr="001520E9">
        <w:rPr>
          <w:rFonts w:ascii="Times New Roman" w:hAnsi="Times New Roman" w:cs="Times New Roman"/>
        </w:rPr>
        <w:t xml:space="preserve"> и </w:t>
      </w:r>
      <w:r w:rsidR="00A80028" w:rsidRPr="001520E9">
        <w:rPr>
          <w:rFonts w:ascii="Times New Roman" w:hAnsi="Times New Roman" w:cs="Times New Roman"/>
        </w:rPr>
        <w:t>п</w:t>
      </w:r>
      <w:r w:rsidRPr="001520E9">
        <w:rPr>
          <w:rFonts w:ascii="Times New Roman" w:hAnsi="Times New Roman" w:cs="Times New Roman"/>
        </w:rPr>
        <w:t>о 31.</w:t>
      </w:r>
      <w:r w:rsidR="00A80028" w:rsidRPr="001520E9">
        <w:rPr>
          <w:rFonts w:ascii="Times New Roman" w:hAnsi="Times New Roman" w:cs="Times New Roman"/>
        </w:rPr>
        <w:t>12</w:t>
      </w:r>
      <w:r w:rsidRPr="001520E9">
        <w:rPr>
          <w:rFonts w:ascii="Times New Roman" w:hAnsi="Times New Roman" w:cs="Times New Roman"/>
        </w:rPr>
        <w:t>.2025</w:t>
      </w:r>
      <w:r w:rsidR="00A80028" w:rsidRPr="001520E9">
        <w:rPr>
          <w:rFonts w:ascii="Times New Roman" w:hAnsi="Times New Roman" w:cs="Times New Roman"/>
        </w:rPr>
        <w:t xml:space="preserve"> года</w:t>
      </w:r>
      <w:r w:rsidRPr="001520E9">
        <w:rPr>
          <w:rFonts w:ascii="Times New Roman" w:hAnsi="Times New Roman" w:cs="Times New Roman"/>
        </w:rPr>
        <w:t>) и занесения на её основании соответствующей информации на ПК.</w:t>
      </w:r>
    </w:p>
    <w:p w14:paraId="0DDE98CE" w14:textId="486DD67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.4. Заказчик обязан бережно относиться к выданным Картам и оборудованию на АЗС, соблюдая «Правила пользования электронными картами» (Приложение № 4), прилагаемыми к настоящему договору и являющимися его неотъемлемой частью.</w:t>
      </w:r>
    </w:p>
    <w:p w14:paraId="2F98C6DE" w14:textId="5A31F849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После истечения срока действия </w:t>
      </w:r>
      <w:r w:rsidR="00A80028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>оговора и выполнения Сторонами всех своих обязательств Заказчик обязан вернуть все ПК Поставщику по акту приема – передачи.</w:t>
      </w:r>
    </w:p>
    <w:p w14:paraId="33316EB8" w14:textId="3ECF82B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.5. В случае утраты или принудительного изъятия ПК, Заказчик обязан сообщить об этом Поставщику сначала посредством телефонной связи</w:t>
      </w:r>
      <w:r w:rsidR="00BF4B15" w:rsidRPr="001520E9">
        <w:rPr>
          <w:rFonts w:ascii="Times New Roman" w:hAnsi="Times New Roman" w:cs="Times New Roman"/>
        </w:rPr>
        <w:t xml:space="preserve"> и по электронной почте</w:t>
      </w:r>
      <w:r w:rsidR="00A92F08" w:rsidRPr="001520E9">
        <w:rPr>
          <w:rFonts w:ascii="Times New Roman" w:hAnsi="Times New Roman" w:cs="Times New Roman"/>
        </w:rPr>
        <w:t>, а Поставщик обязан заблокировать утерянную или принудительно изъятую ПК, предотвращая тем самым отпуск по утраченной ПК третьими лицами.</w:t>
      </w:r>
      <w:r w:rsidR="004713B2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Затем Заказчик письменно уведомляет и подтверждает утерю ПК.</w:t>
      </w:r>
    </w:p>
    <w:p w14:paraId="0A7145D7" w14:textId="0289EEF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.6. Заявка на отпуск, в пределах согласованного в спецификации определенного объема поставленного Товара, по ПК через АЗС подлежит оформлению Заказчиком.</w:t>
      </w:r>
    </w:p>
    <w:p w14:paraId="3690F70A" w14:textId="2A822E1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.7. Отпуск Товара в топливные баки автотранспорта Заказчика на АЗС Поставщика осуществляется круглосуточно за исключением времени приема-передачи смен и технического обслуживания АЗС.</w:t>
      </w:r>
    </w:p>
    <w:p w14:paraId="7261FB5E" w14:textId="36CD969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.8. Право собственности на поставленный Заказчику Товар в рамках настоящего договора переходит от Поставщика к Заказчику на основании показателя индикационного табло топливо-раздаточной колонки в момент заправки топлива на АЗС по данным чека торгового терминала, выдаваемого Заказчику, а также контрольной ленты торгового терминала Поставщика. </w:t>
      </w:r>
    </w:p>
    <w:p w14:paraId="33F542F4" w14:textId="4859F0A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.9. Риск случайной гибели, случайного повреждения или утраты поставленного Заказчику Товара, находящегося у Поставщика на ответственном хранении для обеспечения заправки автотранспорта Заказчика через АЗС, переходит от Поставщика к Заказчику в момент отпуска ГСМ на АЗС непосредственно в топливные баки автотранспорта Заказчика.</w:t>
      </w:r>
    </w:p>
    <w:p w14:paraId="63166394" w14:textId="53929D3F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.10. Приемка Товар по количеству и качеству производится на АЗС Поставщика в соответствии с действующим законодательством РФ.</w:t>
      </w:r>
    </w:p>
    <w:p w14:paraId="6CF715E8" w14:textId="405DB71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.11. Приемка товара осуществляется ежемесячно.</w:t>
      </w:r>
    </w:p>
    <w:p w14:paraId="5E1049C2" w14:textId="580D176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.12. Стороны обязуются ежеквартально не позднее </w:t>
      </w:r>
      <w:r w:rsidR="0091735C" w:rsidRPr="001520E9">
        <w:rPr>
          <w:rFonts w:ascii="Times New Roman" w:hAnsi="Times New Roman" w:cs="Times New Roman"/>
        </w:rPr>
        <w:t>15-го</w:t>
      </w:r>
      <w:r w:rsidR="00A92F08" w:rsidRPr="001520E9">
        <w:rPr>
          <w:rFonts w:ascii="Times New Roman" w:hAnsi="Times New Roman" w:cs="Times New Roman"/>
        </w:rPr>
        <w:t xml:space="preserve"> числа месяца, следующего за отчетным, а также при расторжении договора, составлять акты сверки отпущенного и оплаченного товара.</w:t>
      </w:r>
    </w:p>
    <w:p w14:paraId="31EA87A5" w14:textId="39C56A5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 Поставщик вправе:</w:t>
      </w:r>
    </w:p>
    <w:p w14:paraId="0D629B90" w14:textId="390B2518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.13.1. По согласованию с Заказчиком вн</w:t>
      </w:r>
      <w:r w:rsidR="00BF4B15" w:rsidRPr="001520E9">
        <w:rPr>
          <w:rFonts w:ascii="Times New Roman" w:hAnsi="Times New Roman" w:cs="Times New Roman"/>
        </w:rPr>
        <w:t>осить</w:t>
      </w:r>
      <w:r w:rsidR="00A92F08" w:rsidRPr="001520E9">
        <w:rPr>
          <w:rFonts w:ascii="Times New Roman" w:hAnsi="Times New Roman" w:cs="Times New Roman"/>
        </w:rPr>
        <w:t xml:space="preserve"> изменения или дополнения в Перечень АЗС (Приложение № 3 к Договору);</w:t>
      </w:r>
    </w:p>
    <w:p w14:paraId="1AF695E4" w14:textId="3CC0D6C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.13.2. Вносить предложения по изменению и дополнению Инструкции по использованию карты (Приложение № 4 к настоящему Договору);</w:t>
      </w:r>
    </w:p>
    <w:p w14:paraId="00E1169C" w14:textId="06C616F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 Поставщик обязан:</w:t>
      </w:r>
    </w:p>
    <w:p w14:paraId="562D1CC9" w14:textId="5513DAF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.14.1. Обеспечить наличие необходимого объема и получение Заказчиком ГСМ в соответствии с условиями настоящего Договора;</w:t>
      </w:r>
    </w:p>
    <w:p w14:paraId="1BB63B1E" w14:textId="6178698B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 Ежемесячно, до 5 (пятого) числа месяца, следующего за отчетным периодом направлять Заказчику посредством электронной почты, либо факсимильной связи, оформленные в соответствии с законодательством Российской Федерации первичные бухгалтерские документы:</w:t>
      </w:r>
    </w:p>
    <w:p w14:paraId="3906A2A6" w14:textId="6237B1B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 на стоимость ГСМ</w:t>
      </w:r>
    </w:p>
    <w:p w14:paraId="4E9A8F59" w14:textId="4DC37953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акт приема-передачи на полученные ГСМ;</w:t>
      </w:r>
    </w:p>
    <w:p w14:paraId="1A7A2965" w14:textId="5BD07362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товарную накладную на полученные ГСМ или универсальный передаточный документ;</w:t>
      </w:r>
    </w:p>
    <w:p w14:paraId="5B92B5EC" w14:textId="527EB6CD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счет-фактуру на полученные ГСМ или универсальный передаточный документ;</w:t>
      </w:r>
    </w:p>
    <w:p w14:paraId="2659FB59" w14:textId="7044F81B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реестр операций по картам и детализированную расшифровку операций с картами в разрезе каждой карты</w:t>
      </w:r>
      <w:r w:rsidRPr="001520E9">
        <w:rPr>
          <w:rFonts w:ascii="Times New Roman" w:hAnsi="Times New Roman" w:cs="Times New Roman"/>
        </w:rPr>
        <w:t>, в том числе и в «Личном кабинете» Заказчика.</w:t>
      </w:r>
    </w:p>
    <w:p w14:paraId="650C4C4A" w14:textId="3C6476C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.14.3. Предоставить Заказчику не позднее </w:t>
      </w:r>
      <w:r w:rsidR="009130D3"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 (пят</w:t>
      </w:r>
      <w:r w:rsidR="009130D3" w:rsidRPr="001520E9">
        <w:rPr>
          <w:rFonts w:ascii="Times New Roman" w:hAnsi="Times New Roman" w:cs="Times New Roman"/>
        </w:rPr>
        <w:t>ого</w:t>
      </w:r>
      <w:r w:rsidR="00A92F08" w:rsidRPr="001520E9">
        <w:rPr>
          <w:rFonts w:ascii="Times New Roman" w:hAnsi="Times New Roman" w:cs="Times New Roman"/>
        </w:rPr>
        <w:t xml:space="preserve">) числа месяца следующего за отчетным периодом, оригиналы учетных документов, указанные в пункте </w:t>
      </w:r>
      <w:r w:rsidR="009130D3"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 настоящего Договора, оформленные надлежащим образом</w:t>
      </w:r>
      <w:r w:rsidR="009130D3" w:rsidRPr="001520E9">
        <w:rPr>
          <w:rFonts w:ascii="Times New Roman" w:hAnsi="Times New Roman" w:cs="Times New Roman"/>
        </w:rPr>
        <w:t>.</w:t>
      </w:r>
    </w:p>
    <w:p w14:paraId="23D78D40" w14:textId="54AF9AB9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.14.4. Непредставление Поставщиком какого-либо из документов (одного или нескольких) или предоставление их с нарушением формы, либо с несогласованными исправлениями, является для Заказчика основанием для задержки оплаты, до устранения указанных недостатков. В этом случае Заказчик не несет ответственности за просрочку платежа и не возмещает убытки Поставщика, возникшие в связи с данными обстоятельствами.</w:t>
      </w:r>
    </w:p>
    <w:p w14:paraId="1F5285FA" w14:textId="0B1E18C6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.14.5. По письменной заявке Заказчика предоставить ему заверенную копию Терминального чека в течение 3 (трех) рабочих дней с момента получения заявки; </w:t>
      </w:r>
    </w:p>
    <w:p w14:paraId="3BEA845D" w14:textId="0A9882FF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4</w:t>
      </w:r>
      <w:r w:rsidR="00A92F08" w:rsidRPr="001520E9">
        <w:rPr>
          <w:rFonts w:ascii="Times New Roman" w:hAnsi="Times New Roman" w:cs="Times New Roman"/>
        </w:rPr>
        <w:t>.14.6. По письменной заявке Заказчика предоставить ему детализированную расшифровку операций с картами в разрезе каждой карты.</w:t>
      </w:r>
      <w:r w:rsidR="004467A2" w:rsidRPr="001520E9">
        <w:rPr>
          <w:rFonts w:ascii="Times New Roman" w:hAnsi="Times New Roman" w:cs="Times New Roman"/>
        </w:rPr>
        <w:t xml:space="preserve"> Информация должна быть доступна в «Личном кабинете» Заказчика.</w:t>
      </w:r>
    </w:p>
    <w:p w14:paraId="2EE4B4A2" w14:textId="325500DB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 Заказчик вправе:</w:t>
      </w:r>
    </w:p>
    <w:p w14:paraId="16F28452" w14:textId="03BBE8CE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.15.1. Передавать карты уполномоченным Заказчиком лицам для получения ГСМ на АЗС согласно Перечню АЗС (Приложение № 3 к настоящему Договору);</w:t>
      </w:r>
    </w:p>
    <w:p w14:paraId="70CAEC9E" w14:textId="32EE51C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.15.2. Получать по картам ГСМ; </w:t>
      </w:r>
    </w:p>
    <w:p w14:paraId="33E45765" w14:textId="2F6383B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.15.3. Заказывать дополнительные карты;</w:t>
      </w:r>
    </w:p>
    <w:p w14:paraId="59F98A0B" w14:textId="7B9343EA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.15.4. В любое время отказаться от использования конкретной карты;</w:t>
      </w:r>
    </w:p>
    <w:p w14:paraId="5531A55B" w14:textId="5B0DA704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.15.5. Приостанавливать/блокировать операции по карте;</w:t>
      </w:r>
    </w:p>
    <w:p w14:paraId="6CA17A55" w14:textId="1C5FEEC5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.15.6. Возобновлять/разблокировать операции по ранее заблокированной карте.</w:t>
      </w:r>
    </w:p>
    <w:p w14:paraId="6F7512BD" w14:textId="10EDCC56" w:rsidR="009130D3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4.15.7. Получить доступ к услуге «Личный кабинет».</w:t>
      </w:r>
    </w:p>
    <w:p w14:paraId="09DF0CC3" w14:textId="6B9AD6E1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 Заказчик обязан:</w:t>
      </w:r>
    </w:p>
    <w:p w14:paraId="4CF94E4F" w14:textId="5E512DF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.16.1. Соблюдать правила пользования картой, установленные Инструкцией (Приложение № 4 к настоящему Договору);</w:t>
      </w:r>
    </w:p>
    <w:p w14:paraId="133E12C1" w14:textId="1439E6A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.16.2. В течение 10 (десяти) рабочих дней со дня получения оригиналов отчетных документов от Поставщика, при отсутствии возражений подписать и направить в его адрес подписанные со своей стороны экземпляры документов;</w:t>
      </w:r>
    </w:p>
    <w:p w14:paraId="4F6238B9" w14:textId="5548D627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.16.3. В случае несогласия с информацией, содержащейся в полученных отчетных документах от Поставщика, письменно информировать об этом Поставщика не позднее 10 (десяти) рабочих дней, с даты их получения.</w:t>
      </w:r>
    </w:p>
    <w:p w14:paraId="0626FD68" w14:textId="1C695A4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.16.4. В течение 24 (двадцати четырех) часов с момента обнаружения некачественных ГСМ письменно известить об этом Поставщика.</w:t>
      </w:r>
    </w:p>
    <w:p w14:paraId="49BA7A10" w14:textId="77777777" w:rsidR="007B1D95" w:rsidRDefault="007B1D95" w:rsidP="00C652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9424C83" w14:textId="541521B2" w:rsidR="00A92F08" w:rsidRPr="001520E9" w:rsidRDefault="009130D3" w:rsidP="007B1D9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  <w:b/>
          <w:bCs/>
        </w:rPr>
        <w:t>5</w:t>
      </w:r>
      <w:r w:rsidR="00A92F08" w:rsidRPr="001520E9">
        <w:rPr>
          <w:rFonts w:ascii="Times New Roman" w:hAnsi="Times New Roman" w:cs="Times New Roman"/>
          <w:b/>
          <w:bCs/>
        </w:rPr>
        <w:t>. КАЧЕСТВО ТОВАРА И УСЛОВИЯ ГАРАНТИ</w:t>
      </w:r>
      <w:r w:rsidR="00A92F08" w:rsidRPr="001520E9">
        <w:rPr>
          <w:rFonts w:ascii="Times New Roman" w:hAnsi="Times New Roman" w:cs="Times New Roman"/>
        </w:rPr>
        <w:t>И</w:t>
      </w:r>
    </w:p>
    <w:p w14:paraId="4F7DF483" w14:textId="0C3F3C4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.1. Качество получаемых Заказчиком ГСМ на АЗС, указанных в Перечне АЗС должно соответствовать ГОСТам и ТУ на данный вид Товара и подтверждаться сертификатом качества, выданным заводом – изготовителем Поставщику.</w:t>
      </w:r>
    </w:p>
    <w:p w14:paraId="2E1A24E6" w14:textId="17E48C64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.2. Претензии по качеству нефтепродуктов принимаются Поставщиком при наличии:</w:t>
      </w:r>
    </w:p>
    <w:p w14:paraId="3C066731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терминального чека АЗС;</w:t>
      </w:r>
    </w:p>
    <w:p w14:paraId="5CB1A242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подтверждения факта ненадлежащего качества нефтепродуктов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14:paraId="25AAA78D" w14:textId="79C082A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.3. Экспертная организация проводит отбор арбитражных проб нефтепродуктов на АЗС, которая произвела отпуск нефтепродуктов Заказчику, а также отбор проб из топливного бака автотранспортного средства по правилам ГОСТ 2517-2012.</w:t>
      </w:r>
    </w:p>
    <w:p w14:paraId="1EEAA371" w14:textId="0166390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.4. В случае подтверждения факта ненадлежащего качества ГСМ, полученного в результате проведённой экспертизы Заказчиком, расходы по проведению экспертизы относятся на Поставщика. </w:t>
      </w:r>
    </w:p>
    <w:p w14:paraId="2A8CEA03" w14:textId="77777777" w:rsidR="00A92F08" w:rsidRPr="001520E9" w:rsidRDefault="00A92F08" w:rsidP="00C6526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AFA4543" w14:textId="5452F5A6" w:rsidR="00A92F08" w:rsidRPr="001520E9" w:rsidRDefault="008B102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6</w:t>
      </w:r>
      <w:r w:rsidR="00A92F08" w:rsidRPr="001520E9">
        <w:rPr>
          <w:rFonts w:ascii="Times New Roman" w:hAnsi="Times New Roman" w:cs="Times New Roman"/>
          <w:b/>
          <w:bCs/>
        </w:rPr>
        <w:t>. ОТВЕТСТВЕННОСТЬ СТОРОН</w:t>
      </w:r>
    </w:p>
    <w:p w14:paraId="6E4002D0" w14:textId="21582950" w:rsidR="00A92F08" w:rsidRPr="001520E9" w:rsidRDefault="008B1024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</w:t>
      </w:r>
      <w:r w:rsidR="00A92F08" w:rsidRPr="001520E9">
        <w:rPr>
          <w:rFonts w:ascii="Times New Roman" w:hAnsi="Times New Roman" w:cs="Times New Roman"/>
        </w:rPr>
        <w:t>.1. За нарушение условий настоящего Договора стороны несут ответственность в порядке, установленном законодательством Российской Федерации и настоящим Договором:</w:t>
      </w:r>
    </w:p>
    <w:p w14:paraId="078CD63E" w14:textId="3E9DF6CB" w:rsidR="001E330B" w:rsidRPr="001520E9" w:rsidRDefault="001E330B" w:rsidP="00F336C6">
      <w:pPr>
        <w:pStyle w:val="afa"/>
        <w:widowControl w:val="0"/>
        <w:numPr>
          <w:ilvl w:val="1"/>
          <w:numId w:val="6"/>
        </w:numPr>
        <w:spacing w:before="60"/>
        <w:ind w:left="0" w:firstLine="0"/>
        <w:jc w:val="both"/>
        <w:rPr>
          <w:bCs/>
          <w:spacing w:val="-4"/>
          <w:sz w:val="22"/>
          <w:szCs w:val="22"/>
          <w:lang w:eastAsia="ru-RU"/>
        </w:rPr>
      </w:pPr>
      <w:r w:rsidRPr="001520E9">
        <w:rPr>
          <w:bCs/>
          <w:spacing w:val="-4"/>
          <w:sz w:val="22"/>
          <w:szCs w:val="22"/>
          <w:lang w:eastAsia="ru-RU"/>
        </w:rPr>
        <w:t xml:space="preserve">В случае неисполнения </w:t>
      </w:r>
      <w:r w:rsidR="00972797">
        <w:rPr>
          <w:bCs/>
          <w:spacing w:val="-4"/>
          <w:sz w:val="22"/>
          <w:szCs w:val="22"/>
          <w:lang w:eastAsia="ru-RU"/>
        </w:rPr>
        <w:t>Заказчиком</w:t>
      </w:r>
      <w:r w:rsidRPr="001520E9">
        <w:rPr>
          <w:bCs/>
          <w:spacing w:val="-4"/>
          <w:sz w:val="22"/>
          <w:szCs w:val="22"/>
          <w:lang w:eastAsia="ru-RU"/>
        </w:rPr>
        <w:t xml:space="preserve"> своих обязанностей по оплате Товаров в соответствии с условиями настоящего Договора Поставщик имеет право (но не обязан) с предварительным письменным уведомлением </w:t>
      </w:r>
      <w:r w:rsidR="00972797">
        <w:rPr>
          <w:bCs/>
          <w:spacing w:val="-4"/>
          <w:sz w:val="22"/>
          <w:szCs w:val="22"/>
          <w:lang w:eastAsia="ru-RU"/>
        </w:rPr>
        <w:t>Заказчика</w:t>
      </w:r>
      <w:r w:rsidRPr="001520E9">
        <w:rPr>
          <w:bCs/>
          <w:spacing w:val="-4"/>
          <w:sz w:val="22"/>
          <w:szCs w:val="22"/>
          <w:lang w:eastAsia="ru-RU"/>
        </w:rPr>
        <w:t xml:space="preserve"> приостановить или прекратить все операции с использованием Карт, выданных </w:t>
      </w:r>
      <w:r w:rsidR="00972797">
        <w:rPr>
          <w:bCs/>
          <w:spacing w:val="-4"/>
          <w:sz w:val="22"/>
          <w:szCs w:val="22"/>
          <w:lang w:eastAsia="ru-RU"/>
        </w:rPr>
        <w:t>Заказчику</w:t>
      </w:r>
      <w:r w:rsidRPr="001520E9">
        <w:rPr>
          <w:bCs/>
          <w:spacing w:val="-4"/>
          <w:sz w:val="22"/>
          <w:szCs w:val="22"/>
          <w:lang w:eastAsia="ru-RU"/>
        </w:rPr>
        <w:t>.</w:t>
      </w:r>
    </w:p>
    <w:p w14:paraId="4103AAEA" w14:textId="2E5C2293" w:rsidR="001E330B" w:rsidRPr="001520E9" w:rsidRDefault="00972797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1E330B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несет ответственность за все действия, произведенные с использованием Карты, с момента ее получения от Поставщика или возобновления операций с использованием Карты и до момента приостановки или прекращения операций с использованием Карты.</w:t>
      </w:r>
    </w:p>
    <w:p w14:paraId="44C0BB28" w14:textId="7777777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Поставщик несет ответственность за все действия, произведенные с использованием Карты, с момента приостановки или прекращения и до момента возобновления операций с использованием Карты.</w:t>
      </w:r>
    </w:p>
    <w:p w14:paraId="30D8D9CE" w14:textId="2007810C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несет ответственность за убытки в виде упущенной выгоды в результате простоя (перерыва в производстве, эксплуатации и пр.), убытки в результате потери данных и информации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или третьими лицами в размере 0,1% (Ноль целых одной десятой процента) от суммы понесенных убытков.</w:t>
      </w:r>
    </w:p>
    <w:p w14:paraId="0A28795F" w14:textId="3AB76C6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неисполнения или несвоевременного исполнения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обязательств по оплате Товаров в соответствии с условиями Договора, если оно привело к возникновению у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просроченной задолженности перед Поставщиком, Поставщик имеет право начислить, 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обязан оплатить Поставщику пеню в размере 0,1% (Ноль целых одной десятой процента) от суммы задолженности за каждый день просрочки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исполнения обязательств.</w:t>
      </w:r>
    </w:p>
    <w:p w14:paraId="4DC4FA91" w14:textId="406BC138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 несет ответственность за невыполнение обязательств по Договору, если оно вызвано действием или бездействием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, повлекшим невыполнение им собственных обязательств по Договору.</w:t>
      </w:r>
    </w:p>
    <w:p w14:paraId="1DC4D499" w14:textId="1F3C331C" w:rsidR="001E330B" w:rsidRPr="001520E9" w:rsidRDefault="001E330B" w:rsidP="001E330B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6.8.    Поставщик несет ответственность по Договору только при наличии вины Поставщика.</w:t>
      </w:r>
    </w:p>
    <w:p w14:paraId="3056A737" w14:textId="71EE5D9B" w:rsidR="00A92F08" w:rsidRPr="001520E9" w:rsidRDefault="001E330B" w:rsidP="001E330B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6.9.</w:t>
      </w:r>
      <w:r w:rsidR="00A92F08" w:rsidRPr="001520E9">
        <w:rPr>
          <w:rFonts w:ascii="Times New Roman" w:hAnsi="Times New Roman" w:cs="Times New Roman"/>
        </w:rPr>
        <w:t xml:space="preserve"> </w:t>
      </w:r>
      <w:r w:rsidRPr="001520E9">
        <w:rPr>
          <w:rFonts w:ascii="Times New Roman" w:hAnsi="Times New Roman" w:cs="Times New Roman"/>
        </w:rPr>
        <w:t xml:space="preserve">    </w:t>
      </w:r>
      <w:r w:rsidR="00A92F08" w:rsidRPr="001520E9">
        <w:rPr>
          <w:rFonts w:ascii="Times New Roman" w:hAnsi="Times New Roman" w:cs="Times New Roman"/>
        </w:rPr>
        <w:t>Поставщик несет перед Заказчиком ответственность за последствия неисполнения или ненадлежащего исполнения обязательств по настоящему Договору соисполнителями, а также риск причинения последними убытков во время поставки Товара (оказания услуги, выполнения работы) по настоящему Договору.</w:t>
      </w:r>
    </w:p>
    <w:p w14:paraId="0759BA5B" w14:textId="77777777" w:rsidR="00A92F08" w:rsidRPr="001520E9" w:rsidRDefault="00A92F08" w:rsidP="00A92F0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84EF294" w14:textId="6AA1980C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7</w:t>
      </w:r>
      <w:r w:rsidR="00A92F08" w:rsidRPr="001520E9">
        <w:rPr>
          <w:rFonts w:ascii="Times New Roman" w:hAnsi="Times New Roman" w:cs="Times New Roman"/>
          <w:b/>
          <w:bCs/>
        </w:rPr>
        <w:t>. ПОРЯДОК ПРИВЛЕЧЕНИЯ СОИСПОЛНИТЕЛЕЙ</w:t>
      </w:r>
    </w:p>
    <w:p w14:paraId="27BCD01D" w14:textId="44ECCEFC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7.1</w:t>
      </w:r>
      <w:r w:rsidR="00A92F08" w:rsidRPr="001520E9">
        <w:rPr>
          <w:rFonts w:ascii="Times New Roman" w:hAnsi="Times New Roman" w:cs="Times New Roman"/>
        </w:rPr>
        <w:t>. Поставщик вправе привлекать соисполнителей и обязан письменно уведомлять об этом Заказчика.</w:t>
      </w:r>
    </w:p>
    <w:p w14:paraId="443FC972" w14:textId="2C255684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.2. Поставщик несет перед Заказчиком ответственность за последствия неисполнения или ненадлежащего исполнения обязательств по Договору соисполнителями, а также риск причинения последними убытков во время поставки Товара по Договору.</w:t>
      </w:r>
    </w:p>
    <w:p w14:paraId="5E2000FD" w14:textId="2E70065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.3. Поставщик несет гражданско-правовую ответственность перед Заказчиком по обязательствам по Договору, исполнение которых было осуществлено с привлечением соисполнителей.</w:t>
      </w:r>
    </w:p>
    <w:p w14:paraId="0CD2DD4E" w14:textId="44456728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.4. Все споры Поставщика с соисполнителями решаются в порядке, установленном законодательством Российской Федерации, не оказывая влияния на исполнение Поставщиком обязательств по Договору.</w:t>
      </w:r>
    </w:p>
    <w:p w14:paraId="1080A253" w14:textId="6AD7A45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.5. Поставщик несет гражданско-правовую ответственность перед Заказчиком за неисполнение или ненадлежащее исполнение условия о привлечении к исполнению Договора соисполнителей.</w:t>
      </w:r>
    </w:p>
    <w:p w14:paraId="31E00B57" w14:textId="4F254397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.6. В период действия Договора, по письменному запросу Заказчика, Поставщик обязан в течение 5 (пяти) рабочих дней, следующих за днем получения (вручения) такого запроса, представить Заказчику заверенные Поставщиком копии договоров с соисполнителями со всеми приложениями и с учетом дополнительных соглашений (изменений).</w:t>
      </w:r>
    </w:p>
    <w:p w14:paraId="7B1FE37D" w14:textId="42733B9E" w:rsidR="00A92F08" w:rsidRPr="001520E9" w:rsidRDefault="0091735C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</w:t>
      </w:r>
    </w:p>
    <w:p w14:paraId="11673F47" w14:textId="6445F3A9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8</w:t>
      </w:r>
      <w:r w:rsidR="00A92F08" w:rsidRPr="001520E9">
        <w:rPr>
          <w:rFonts w:ascii="Times New Roman" w:hAnsi="Times New Roman" w:cs="Times New Roman"/>
          <w:b/>
          <w:bCs/>
        </w:rPr>
        <w:t>. ОБСТОЯТЕЛЬСТВА НЕПРЕОДОЛИМОЙ СИЛЫ</w:t>
      </w:r>
    </w:p>
    <w:p w14:paraId="50D81AAA" w14:textId="713DDA3F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.1. 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а именно: стихийное бедствие, военные операции любого характера, забастовки. Обстоятельства непреодолимой силы определяются в соответствии с законодательством Российской Федерации.</w:t>
      </w:r>
    </w:p>
    <w:p w14:paraId="0D83D2F0" w14:textId="091437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.2. Сторона, ссылающаяся на обстоятельства, предусмотренные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документ, выданный соответствующим уполномоченным государственным органом.</w:t>
      </w:r>
    </w:p>
    <w:p w14:paraId="153FF93D" w14:textId="436A479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.3. В случаях, предусмотренных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срок выполнения Сторонами обязательств по Договору отодвигается соразмерно времени, в течение которого действуют такие обстоятельства и их последствия.</w:t>
      </w:r>
    </w:p>
    <w:p w14:paraId="5249478A" w14:textId="200013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.4. Если обстоятельство непреодолимой силы действует на протяжении 3 (трех) месяцев, Договор может быть расторгнут по соглашению Сторон.</w:t>
      </w:r>
    </w:p>
    <w:p w14:paraId="61E4D71C" w14:textId="0E5AEC16" w:rsidR="00A92F08" w:rsidRPr="001520E9" w:rsidRDefault="00C133B4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      </w:t>
      </w:r>
    </w:p>
    <w:p w14:paraId="33FAC6E5" w14:textId="47AD73F2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9. АНТИКОРРУПЦИОННАЯ ОГОВОРКА</w:t>
      </w:r>
    </w:p>
    <w:p w14:paraId="4D013873" w14:textId="4AF56BA6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9.1. Поставщику известно о том, что Заказчик ведет антикоррупционную политику и развивает не допускающую коррупционных проявлений культуру.</w:t>
      </w:r>
    </w:p>
    <w:p w14:paraId="42DF6FE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0D4C41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4D7371A8" w14:textId="37148E68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(горячая линия со </w:t>
      </w:r>
      <w:proofErr w:type="spellStart"/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cтороны</w:t>
      </w:r>
      <w:proofErr w:type="spellEnd"/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hotline@interrao.ru). Сторона, направившая письменное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60DC28EC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791ADF57" w14:textId="63C2FA4E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9.2. В случае нарушения одной Стороной обязательств воздерживаться от запрещенных в пункте 9.1 настоящего Договора действий и/или неполучения другой Стороной в установленный пунктом 9.1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пункта 9.2,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6F7053E" w14:textId="77777777" w:rsidR="00C133B4" w:rsidRPr="001520E9" w:rsidRDefault="00C133B4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1C045D4C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7BF942" w14:textId="2C588CF4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10. ПОРЯДОК РАССМОТРЕНИЯ СПОРОВ</w:t>
      </w:r>
    </w:p>
    <w:p w14:paraId="25165236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45CB78F" w14:textId="5751E49B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.1. Стороны обязуются приложить все возможные усилия для урегулирования споров, относящихся к Договору, посредством переговоров.</w:t>
      </w:r>
    </w:p>
    <w:p w14:paraId="53FACFE6" w14:textId="208767C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</w:t>
      </w:r>
    </w:p>
    <w:p w14:paraId="58069A6C" w14:textId="23B3174E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105F0258" w14:textId="0F95856A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30 (тридцати)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</w:t>
      </w:r>
    </w:p>
    <w:p w14:paraId="27E9AD08" w14:textId="6AF3C46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.5. В случае неурегулирования разногласий в претензионном порядке, а также в случае неполучения ответа на претензию в течение срока, указанного в пункте </w:t>
      </w:r>
      <w:r w:rsidR="006672B8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.4 Договора, спор подлежит разрешению в соответствии с пунктом </w:t>
      </w:r>
      <w:r w:rsidR="006314AE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.6 Договора.</w:t>
      </w:r>
    </w:p>
    <w:p w14:paraId="4A9FD530" w14:textId="4EB3167C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</w:t>
      </w:r>
      <w:r w:rsidR="00CB6386" w:rsidRPr="001520E9">
        <w:rPr>
          <w:rFonts w:ascii="Times New Roman" w:hAnsi="Times New Roman" w:cs="Times New Roman"/>
        </w:rPr>
        <w:t xml:space="preserve">города </w:t>
      </w:r>
      <w:r w:rsidR="006672B8" w:rsidRPr="001520E9">
        <w:rPr>
          <w:rFonts w:ascii="Times New Roman" w:hAnsi="Times New Roman" w:cs="Times New Roman"/>
        </w:rPr>
        <w:t>Санкт-Петербург и Ленинградской области</w:t>
      </w:r>
      <w:r w:rsidR="00A92F08" w:rsidRPr="001520E9">
        <w:rPr>
          <w:rFonts w:ascii="Times New Roman" w:hAnsi="Times New Roman" w:cs="Times New Roman"/>
        </w:rPr>
        <w:t xml:space="preserve"> в порядке, установленном действующим законодательством РФ.</w:t>
      </w:r>
    </w:p>
    <w:p w14:paraId="70C25EA3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B58900" w14:textId="6B568AC7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11. ИЗМЕНЕНИЕ ДОГОВОРА</w:t>
      </w:r>
    </w:p>
    <w:p w14:paraId="2E55B385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11.1. Договор может быть изменен и досрочно расторгнут либо по соглашению Сторон, либо в случаях, предусмотренных законодательством РФ и Договором. Все изменения и дополнения к Договору должны быть оформлены в письменном виде и подписаны Сторонами. Соответствующие дополнительные соглашения Сторон являются неотъемлемой частью Договора.</w:t>
      </w:r>
    </w:p>
    <w:p w14:paraId="28D4CC29" w14:textId="1EB78CF0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11.2. В случае изменения у какой-либо из Сторон места нахождения, названия, банковских реквизитов и прочего она обязана в течение </w:t>
      </w:r>
      <w:r w:rsidR="00CB6386" w:rsidRPr="001520E9">
        <w:rPr>
          <w:rFonts w:ascii="Times New Roman" w:hAnsi="Times New Roman" w:cs="Times New Roman"/>
        </w:rPr>
        <w:t>пяти рабочих</w:t>
      </w:r>
      <w:r w:rsidRPr="001520E9">
        <w:rPr>
          <w:rFonts w:ascii="Times New Roman" w:hAnsi="Times New Roman" w:cs="Times New Roman"/>
        </w:rPr>
        <w:t xml:space="preserve"> дней письменно известить об этом другую Сторону.</w:t>
      </w:r>
    </w:p>
    <w:p w14:paraId="1DB32FA8" w14:textId="683DBE97" w:rsidR="00A9455B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</w:t>
      </w:r>
      <w:r w:rsidR="00A9455B" w:rsidRPr="001520E9">
        <w:rPr>
          <w:rFonts w:ascii="Times New Roman" w:hAnsi="Times New Roman" w:cs="Times New Roman"/>
        </w:rPr>
        <w:t>3</w:t>
      </w:r>
      <w:r w:rsidRPr="001520E9">
        <w:rPr>
          <w:rFonts w:ascii="Times New Roman" w:hAnsi="Times New Roman" w:cs="Times New Roman"/>
        </w:rPr>
        <w:t xml:space="preserve">. Изменение существенных условий договора при его исполнении не допускается, за исключением изменений, предусмотренных законодательством Российской Федерации, а также по соглашению </w:t>
      </w:r>
      <w:r w:rsidR="00A9455B" w:rsidRPr="001520E9">
        <w:rPr>
          <w:rFonts w:ascii="Times New Roman" w:hAnsi="Times New Roman" w:cs="Times New Roman"/>
          <w:lang w:val="en-US"/>
        </w:rPr>
        <w:t>C</w:t>
      </w:r>
      <w:proofErr w:type="spellStart"/>
      <w:r w:rsidRPr="001520E9">
        <w:rPr>
          <w:rFonts w:ascii="Times New Roman" w:hAnsi="Times New Roman" w:cs="Times New Roman"/>
        </w:rPr>
        <w:t>торон</w:t>
      </w:r>
      <w:proofErr w:type="spellEnd"/>
      <w:r w:rsidR="00A9455B" w:rsidRPr="001520E9">
        <w:rPr>
          <w:rFonts w:ascii="Times New Roman" w:hAnsi="Times New Roman" w:cs="Times New Roman"/>
        </w:rPr>
        <w:t>.</w:t>
      </w:r>
    </w:p>
    <w:p w14:paraId="21A8DDB9" w14:textId="77777777" w:rsidR="00A9455B" w:rsidRPr="001520E9" w:rsidRDefault="00A9455B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 xml:space="preserve">11.4.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Любые изменения и дополнения к настоящему Договору имеют силу только в том случае, если они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оформлены в письменной форме и подписаны обеими Сторонами.</w:t>
      </w:r>
    </w:p>
    <w:p w14:paraId="6B7997BD" w14:textId="13845460" w:rsidR="00A9455B" w:rsidRPr="001520E9" w:rsidRDefault="00A9455B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11.5. Все изменения, дополнения, дополнительные соглашения и приложения к настоящему Договору являются его неотъемлемой частью.</w:t>
      </w:r>
    </w:p>
    <w:p w14:paraId="38C58A3A" w14:textId="304B9E29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11.6.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0D54A81E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30DCA67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31ACD94" w14:textId="0EB5B111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6672B8" w:rsidRPr="001520E9">
        <w:rPr>
          <w:rFonts w:ascii="Times New Roman" w:hAnsi="Times New Roman" w:cs="Times New Roman"/>
          <w:b/>
          <w:bCs/>
        </w:rPr>
        <w:t>2</w:t>
      </w:r>
      <w:r w:rsidRPr="001520E9">
        <w:rPr>
          <w:rFonts w:ascii="Times New Roman" w:hAnsi="Times New Roman" w:cs="Times New Roman"/>
          <w:b/>
          <w:bCs/>
        </w:rPr>
        <w:t>. СРОК ДЕЙСТВИЯ ДОГОВОРА</w:t>
      </w:r>
    </w:p>
    <w:p w14:paraId="564D596B" w14:textId="0812E37B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 xml:space="preserve">.1. Срок действия Договора с </w:t>
      </w:r>
      <w:r w:rsidR="00CB6386" w:rsidRPr="001520E9">
        <w:rPr>
          <w:rFonts w:ascii="Times New Roman" w:hAnsi="Times New Roman" w:cs="Times New Roman"/>
        </w:rPr>
        <w:t>момента</w:t>
      </w:r>
      <w:r w:rsidRPr="001520E9">
        <w:rPr>
          <w:rFonts w:ascii="Times New Roman" w:hAnsi="Times New Roman" w:cs="Times New Roman"/>
        </w:rPr>
        <w:t xml:space="preserve"> </w:t>
      </w:r>
      <w:r w:rsidR="00CB6386" w:rsidRPr="001520E9">
        <w:rPr>
          <w:rFonts w:ascii="Times New Roman" w:hAnsi="Times New Roman" w:cs="Times New Roman"/>
        </w:rPr>
        <w:t>заключения</w:t>
      </w:r>
      <w:r w:rsidRPr="001520E9">
        <w:rPr>
          <w:rFonts w:ascii="Times New Roman" w:hAnsi="Times New Roman" w:cs="Times New Roman"/>
        </w:rPr>
        <w:t xml:space="preserve"> Договора</w:t>
      </w:r>
      <w:r w:rsidR="00CB6386" w:rsidRPr="001520E9">
        <w:rPr>
          <w:rFonts w:ascii="Times New Roman" w:hAnsi="Times New Roman" w:cs="Times New Roman"/>
        </w:rPr>
        <w:t>, но не ранее 01.06.2024 года и действует по 31.12.2025 года.</w:t>
      </w:r>
      <w:r w:rsidRPr="001520E9">
        <w:rPr>
          <w:rFonts w:ascii="Times New Roman" w:hAnsi="Times New Roman" w:cs="Times New Roman"/>
        </w:rPr>
        <w:t xml:space="preserve">. </w:t>
      </w:r>
    </w:p>
    <w:p w14:paraId="61CD931B" w14:textId="77777777" w:rsidR="00CB6386" w:rsidRPr="001520E9" w:rsidRDefault="00A92F08" w:rsidP="00A65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.2.</w:t>
      </w:r>
      <w:r w:rsidR="00CB6386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Настоящий Договор может быть досрочно расторгнут любой из Сторон в одностороннем порядке при условии уведомления другой Стороны в письменном виде не позднее, чем за 5 (Пять) календарных дней до предполагаемой даты окончания срока действия настоящего Договора</w:t>
      </w:r>
    </w:p>
    <w:p w14:paraId="016BA0C3" w14:textId="23FAA661" w:rsidR="00A92F08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CB6386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.3. Окончание срока действия Договора не влечет за собой прекращение неисполненных обязательств Сторон по нему, в том числе заверений, гарантий и гарантийных обязательств, установленных Договором, и не освобождает Стороны от ответственности за неисполнение или ненадлежащее исполнение обязательств Сторонами по Договору.</w:t>
      </w:r>
    </w:p>
    <w:p w14:paraId="3C23FAFA" w14:textId="77777777" w:rsidR="007B1D95" w:rsidRPr="007B1D95" w:rsidRDefault="007B1D95" w:rsidP="007B1D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58CC8613" w14:textId="7BDA1DB1" w:rsidR="007B1D95" w:rsidRPr="007B1D95" w:rsidRDefault="007B1D95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7B1D95">
        <w:rPr>
          <w:rFonts w:ascii="Times New Roman" w:hAnsi="Times New Roman" w:cs="Times New Roman"/>
          <w:b/>
          <w:bCs/>
        </w:rPr>
        <w:t>13. ОБЕСПЕЧЕНИЕ ИСПОЛНЕНИЯ ДОГОВОРА</w:t>
      </w:r>
    </w:p>
    <w:p w14:paraId="39405A99" w14:textId="77777777" w:rsidR="007B1D95" w:rsidRPr="007B1D95" w:rsidRDefault="007B1D95" w:rsidP="007B1D95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1521B0B" w14:textId="4B6EBEAF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соответствии со статьей 431.2 Гражданского кодекса Российской Федерации Поставщик заверяет</w:t>
      </w:r>
      <w:r w:rsidR="00972797" w:rsidRPr="00972797">
        <w:rPr>
          <w:sz w:val="22"/>
          <w:szCs w:val="22"/>
        </w:rPr>
        <w:t xml:space="preserve"> </w:t>
      </w:r>
      <w:r w:rsidR="00972797">
        <w:rPr>
          <w:sz w:val="22"/>
          <w:szCs w:val="22"/>
        </w:rPr>
        <w:t>Заказчик</w:t>
      </w:r>
      <w:r w:rsidR="00972797">
        <w:rPr>
          <w:sz w:val="22"/>
          <w:szCs w:val="22"/>
        </w:rPr>
        <w:t>а</w:t>
      </w:r>
      <w:r w:rsidRPr="00F336C6">
        <w:rPr>
          <w:sz w:val="22"/>
          <w:szCs w:val="22"/>
        </w:rPr>
        <w:t>, что на момент заключения Договора:</w:t>
      </w:r>
    </w:p>
    <w:p w14:paraId="05E45848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работники 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241B69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Поставщик, а также привлекаемые им в целях исполнения Договора лица (субподрядчики, </w:t>
      </w:r>
      <w:proofErr w:type="spellStart"/>
      <w:r w:rsidRPr="00F336C6">
        <w:rPr>
          <w:sz w:val="22"/>
          <w:szCs w:val="22"/>
        </w:rPr>
        <w:t>субисполнители</w:t>
      </w:r>
      <w:proofErr w:type="spellEnd"/>
      <w:r w:rsidRPr="00F336C6">
        <w:rPr>
          <w:sz w:val="22"/>
          <w:szCs w:val="22"/>
        </w:rPr>
        <w:t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4A9C8F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Поставщик, а также привлекаемые им в целях исполнения Договора лица (субподрядчики, </w:t>
      </w:r>
      <w:proofErr w:type="spellStart"/>
      <w:r w:rsidRPr="00F336C6">
        <w:rPr>
          <w:sz w:val="22"/>
          <w:szCs w:val="22"/>
        </w:rPr>
        <w:t>субисполнители</w:t>
      </w:r>
      <w:proofErr w:type="spellEnd"/>
      <w:r w:rsidRPr="00F336C6">
        <w:rPr>
          <w:sz w:val="22"/>
          <w:szCs w:val="22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</w:t>
      </w:r>
      <w:proofErr w:type="spellStart"/>
      <w:r w:rsidRPr="00F336C6">
        <w:rPr>
          <w:sz w:val="22"/>
          <w:szCs w:val="22"/>
        </w:rPr>
        <w:t>субисполнителя</w:t>
      </w:r>
      <w:proofErr w:type="spellEnd"/>
      <w:r w:rsidRPr="00F336C6">
        <w:rPr>
          <w:sz w:val="22"/>
          <w:szCs w:val="22"/>
        </w:rPr>
        <w:t>, субпоставщика и т.п.) Поставщик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14:paraId="732B6F53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обязательства по Договору будут исполняться непосредственно Поставщиком и (или) лицом (лицами), на которого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645AC5E6" w14:textId="558C1C2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 xml:space="preserve"> </w:t>
      </w:r>
      <w:r w:rsidR="001A327E" w:rsidRPr="00F336C6">
        <w:rPr>
          <w:sz w:val="22"/>
          <w:szCs w:val="22"/>
        </w:rPr>
        <w:t xml:space="preserve">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</w:t>
      </w:r>
      <w:r>
        <w:rPr>
          <w:sz w:val="22"/>
          <w:szCs w:val="22"/>
        </w:rPr>
        <w:t>Заказчик</w:t>
      </w:r>
      <w:r>
        <w:rPr>
          <w:sz w:val="22"/>
          <w:szCs w:val="22"/>
        </w:rPr>
        <w:t xml:space="preserve">а </w:t>
      </w:r>
      <w:r w:rsidR="001A327E" w:rsidRPr="00F336C6">
        <w:rPr>
          <w:sz w:val="22"/>
          <w:szCs w:val="22"/>
        </w:rPr>
        <w:t>существенное значение.</w:t>
      </w:r>
    </w:p>
    <w:p w14:paraId="09670769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(субподрядчиков, </w:t>
      </w:r>
      <w:proofErr w:type="spellStart"/>
      <w:r w:rsidRPr="00F336C6">
        <w:rPr>
          <w:sz w:val="22"/>
          <w:szCs w:val="22"/>
        </w:rPr>
        <w:t>субисполнителей</w:t>
      </w:r>
      <w:proofErr w:type="spellEnd"/>
      <w:r w:rsidRPr="00F336C6">
        <w:rPr>
          <w:sz w:val="22"/>
          <w:szCs w:val="22"/>
        </w:rPr>
        <w:t>, субпоставщиков и т.п.) условиям, указанным в п. 11.1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11.1 Договора на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Федерации.</w:t>
      </w:r>
    </w:p>
    <w:p w14:paraId="50940E7A" w14:textId="0178A01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Возмещение имущественных потерь. </w:t>
      </w:r>
    </w:p>
    <w:p w14:paraId="5AFC3529" w14:textId="5C734FE1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соответствии со статьей 406.1 Гражданского кодекса Российской Федерации Поставщик обязуется возместить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полностью все его имущественные потери</w:t>
      </w:r>
      <w:r w:rsidRPr="00F336C6">
        <w:rPr>
          <w:i/>
          <w:iCs/>
          <w:sz w:val="22"/>
          <w:szCs w:val="22"/>
          <w:highlight w:val="yellow"/>
        </w:rPr>
        <w:t>, (превышающие сумму в размере 10 (десять) млн руб.)</w:t>
      </w:r>
      <w:r w:rsidRPr="00F336C6">
        <w:rPr>
          <w:rStyle w:val="af7"/>
          <w:i/>
          <w:iCs/>
          <w:sz w:val="22"/>
          <w:szCs w:val="22"/>
          <w:highlight w:val="yellow"/>
        </w:rPr>
        <w:footnoteReference w:id="1"/>
      </w:r>
      <w:r w:rsidRPr="00F336C6">
        <w:rPr>
          <w:sz w:val="22"/>
          <w:szCs w:val="22"/>
        </w:rPr>
        <w:t xml:space="preserve">, возникшие в связи с искажением Поставщиком сведений о фактах хозяйственной </w:t>
      </w:r>
      <w:r w:rsidRPr="00F336C6">
        <w:rPr>
          <w:sz w:val="22"/>
          <w:szCs w:val="22"/>
        </w:rPr>
        <w:lastRenderedPageBreak/>
        <w:t>жизни и об объектах налогообложения, неисполнением или ненадлежащим исполнением Поставщиком своих налоговых обязанностей, либо в связи с привлечением им в качестве своих контрагентов (например, субподрядчиков,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Поставщика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Поставщик о данных фактах или нет), в случае наступления совокупности следующих обстоятельств:</w:t>
      </w:r>
    </w:p>
    <w:p w14:paraId="189053BE" w14:textId="09A4D0A5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а) в порядке применения статьи 101 Налогового кодекса Российской Федерации налоговым органом в отношении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органа»), </w:t>
      </w:r>
    </w:p>
    <w:p w14:paraId="73E95E70" w14:textId="28B2D97A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б) суммы недоимки по налогам (налог на прибыль, НДС), соответствующие суммы штрафов (если применимо), пеней списаны с банковского счета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 безакцептном порядке или перечислены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добровольно (вследствие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Поставщиком) в соответствии с решением налогового органа.</w:t>
      </w:r>
    </w:p>
    <w:p w14:paraId="5AD8D44A" w14:textId="78F03E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Размер имущественных потерь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определяется как совокупность следующих сумм:</w:t>
      </w:r>
    </w:p>
    <w:p w14:paraId="4B550069" w14:textId="49CC82F1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налога на прибыль и/или НДС, доначисленного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в связи с эпизодами, связанными с Поставщиком, или уплаченного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в бюджет 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 («Доначисленные налоги») в соответствии с Решением налогового органа; </w:t>
      </w:r>
    </w:p>
    <w:p w14:paraId="16FD9AB5" w14:textId="3031562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пеней на сумму Доначисленных налогов в соответствии с Решением налогового органа («Пени»); </w:t>
      </w:r>
    </w:p>
    <w:p w14:paraId="1A24CE13" w14:textId="2D398A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штрафов,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11026AD9" w14:textId="040F9E8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Поставщик возмещает </w:t>
      </w:r>
      <w:r w:rsidR="00972797">
        <w:rPr>
          <w:sz w:val="22"/>
          <w:szCs w:val="22"/>
        </w:rPr>
        <w:t>Заказчику</w:t>
      </w:r>
      <w:r w:rsidR="00972797" w:rsidRPr="00F336C6">
        <w:rPr>
          <w:sz w:val="22"/>
          <w:szCs w:val="22"/>
        </w:rPr>
        <w:t xml:space="preserve"> </w:t>
      </w:r>
      <w:r w:rsidRPr="00F336C6">
        <w:rPr>
          <w:sz w:val="22"/>
          <w:szCs w:val="22"/>
        </w:rPr>
        <w:t xml:space="preserve">указанные в настоящем пункте имущественные потери в течение 10 (десяти) дней с даты предъявления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соответствующего требования.</w:t>
      </w:r>
    </w:p>
    <w:p w14:paraId="24C9C64C" w14:textId="5A3D9DE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удержать сумму возмещения потерь из иных расчетов по любым сделкам с Поставщиком (в том числе произвести зачет встречных однородных требований).</w:t>
      </w:r>
    </w:p>
    <w:p w14:paraId="6BC925AD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Стороны согласовали следующую процедуру взаимодействия сторон по минимизации имущественных потерь:</w:t>
      </w:r>
    </w:p>
    <w:p w14:paraId="1EB75669" w14:textId="1D877FAC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При получении в порядке статьи 100 Налогового кодекса Российской Федерации акта налоговой проверки (далее – «Акт налоговой проверки»), в котором проверяющими отражены выявленные нарушения законодательства о налогах и сборах, вызванные действиями или бездействием Поставщика при исчислении и уплате налогов, а также привлеченных Поставщиком в целях исполнения обязательств по Договору </w:t>
      </w:r>
      <w:proofErr w:type="spellStart"/>
      <w:r w:rsidRPr="00F336C6">
        <w:rPr>
          <w:sz w:val="22"/>
          <w:szCs w:val="22"/>
        </w:rPr>
        <w:t>субконтрагентов</w:t>
      </w:r>
      <w:proofErr w:type="spellEnd"/>
      <w:r w:rsidRPr="00F336C6">
        <w:rPr>
          <w:sz w:val="22"/>
          <w:szCs w:val="22"/>
        </w:rPr>
        <w:t xml:space="preserve"> (например, субподрядчиков, </w:t>
      </w:r>
      <w:proofErr w:type="spellStart"/>
      <w:r w:rsidRPr="00F336C6">
        <w:rPr>
          <w:sz w:val="22"/>
          <w:szCs w:val="22"/>
        </w:rPr>
        <w:t>субисполнителей</w:t>
      </w:r>
      <w:proofErr w:type="spellEnd"/>
      <w:r w:rsidRPr="00F336C6">
        <w:rPr>
          <w:sz w:val="22"/>
          <w:szCs w:val="22"/>
        </w:rPr>
        <w:t xml:space="preserve">, субпоставщиков),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в течение 10 (десяти)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(далее – «Выписка»).</w:t>
      </w:r>
    </w:p>
    <w:p w14:paraId="7A7AB7A8" w14:textId="2AD6C99E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случае несогласия с фактами, изложенными в Выписке, а также с выводами и предложениями проверяющих, Поставщик в течение 10 (десяти) календарных дней с момента получения Выписки из акта налогового органа направляет в адрес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письменные мотивированные возражения по фактам (выводам проверяющих), содержащимся в ней, которые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обязан представить в налоговый орган в порядке пункта 6 статьи 100 Налогового кодекса Российской Федерации.</w:t>
      </w:r>
    </w:p>
    <w:p w14:paraId="50E4AD1A" w14:textId="77777777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считается, что у Поставщика отсутствуют возражения против выводов проверяющих, изложенных в Выписке.</w:t>
      </w:r>
    </w:p>
    <w:p w14:paraId="6FD1AF0F" w14:textId="0EF13CBD" w:rsidR="001A327E" w:rsidRPr="00F336C6" w:rsidRDefault="00972797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потребовать с Поставщика возмещения имущественных потерь, связанных с наступлением обстоятельств, указанных в п. 11.3 Договора, в течение срока действия Договора и в течение трех лет </w:t>
      </w:r>
      <w:r w:rsidR="001A327E" w:rsidRPr="00F336C6">
        <w:rPr>
          <w:i/>
          <w:iCs/>
          <w:sz w:val="22"/>
          <w:szCs w:val="22"/>
          <w:highlight w:val="yellow"/>
        </w:rPr>
        <w:t>(пяти лет</w:t>
      </w:r>
      <w:r w:rsidR="001A327E" w:rsidRPr="00F336C6">
        <w:rPr>
          <w:rStyle w:val="af7"/>
          <w:i/>
          <w:iCs/>
          <w:sz w:val="22"/>
          <w:szCs w:val="22"/>
          <w:highlight w:val="yellow"/>
        </w:rPr>
        <w:footnoteReference w:id="2"/>
      </w:r>
      <w:r w:rsidR="001A327E" w:rsidRPr="00F336C6">
        <w:rPr>
          <w:i/>
          <w:iCs/>
          <w:sz w:val="22"/>
          <w:szCs w:val="22"/>
          <w:highlight w:val="yellow"/>
        </w:rPr>
        <w:t>)</w:t>
      </w:r>
      <w:r w:rsidR="001A327E" w:rsidRPr="00F336C6">
        <w:rPr>
          <w:sz w:val="22"/>
          <w:szCs w:val="22"/>
        </w:rPr>
        <w:t xml:space="preserve"> после окончания срока действия Договора.</w:t>
      </w:r>
    </w:p>
    <w:p w14:paraId="1A480AA1" w14:textId="77777777" w:rsidR="007B1D95" w:rsidRPr="00F336C6" w:rsidRDefault="007B1D95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02FCBC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2A66C00" w14:textId="08E48356" w:rsidR="00A92F08" w:rsidRPr="001520E9" w:rsidRDefault="00CB6386" w:rsidP="00A65FDA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</w:rPr>
        <w:t xml:space="preserve">                        </w:t>
      </w:r>
      <w:r w:rsidR="00A92F08" w:rsidRPr="001520E9">
        <w:rPr>
          <w:rFonts w:ascii="Times New Roman" w:hAnsi="Times New Roman" w:cs="Times New Roman"/>
          <w:b/>
          <w:bCs/>
        </w:rPr>
        <w:t>1</w:t>
      </w:r>
      <w:r w:rsidR="007B1D95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>. ЗАКЛЮЧИТЕЛЬНЫЕ ПОЛОЖЕНИЯ</w:t>
      </w:r>
    </w:p>
    <w:p w14:paraId="6B44603F" w14:textId="2DBFB3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.1. В случае изменения у какой-либо из Сторон адреса, наименования, банковских реквизитов, телефонов, телефаксов она обязана в течение 5 (Пяти) рабочих дней в письменной форме известить об этом другую Сторону.</w:t>
      </w:r>
    </w:p>
    <w:p w14:paraId="392D4A90" w14:textId="5031F06A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Любые изменения и дополнения к настоящему Договору имеют силу только в том случае, если они оформлены в письменной форме и подписаны обеими Сторонами, за исключением случаев, предусмотренных пунктом 13.1 настоящего Договора.</w:t>
      </w:r>
    </w:p>
    <w:p w14:paraId="1992406B" w14:textId="49BA21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.3.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обязуется раскрыть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сведения о собственниках (номинальных владельцах) долей/акций/паев Поставщика, по форме, предусмотренной Приложением № 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5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1ABE1500" w14:textId="72A81BC0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5 (Пяти) календарных дней с даты наступления таких изменений предоставить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актуализированные сведения.</w:t>
      </w:r>
    </w:p>
    <w:p w14:paraId="09386976" w14:textId="7777777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543279C8" w14:textId="2BEFB39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Положения настоящего пункта Стороны признают существенным условием Договора. В случае неисполнения или ненадлежащего исполнения Поставщиком обязательств, предусмотренных настоящим пунктом,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вправе в одностороннем внесудебном порядке расторгнуть Договор.</w:t>
      </w:r>
    </w:p>
    <w:p w14:paraId="2F76C40D" w14:textId="73A4E51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.4.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исполнения, за исключением сведений, предоставляемых Поставщиком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 собственниках (номинальных владельцах) долей/акций Поставщика, включая бенефициаров (в том числе конечного выгодоприобретателя/бенефициара).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  </w:t>
      </w:r>
    </w:p>
    <w:p w14:paraId="7A4BEAC1" w14:textId="21C4CD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.5.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Рабочим днем в рамках настоящего Договора считается день, который не признается в соответствии с законодательством Российской Федерации выходным и (или) нерабочим праздничным днем (при условии режима рабочего времени пятидневной рабочей недели с двумя выходными днями – субботой и воскресеньем).</w:t>
      </w:r>
    </w:p>
    <w:p w14:paraId="4D79EB9E" w14:textId="7CCB962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.6.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не вправе передавать свои права по настоящему Договору третьему лицу без письменного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. В случае нарушения Поставщиком обязанности по получению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 передачу прав Поставщика по настоящему Договору Поставщик должен уплатить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неустойку в размере 50% от уступленной суммы.</w:t>
      </w:r>
    </w:p>
    <w:p w14:paraId="5950EFD4" w14:textId="3D22AB1D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.7.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В случаях, когда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 наступлении обстоятельств, предусмотренных Гражданским кодексом Российской Федерации, другими законами, иными правовыми актами или настоящим Договором и служащих основанием для осуществления определенного права по настоящему Договору, не осуществил определенного права в срок, предусмотренный Гражданским кодексом Российской Федерации, другими законами, иными правовыми актами или настоящим Договором, то такое неосуществление определенного права не является заявлением об отказе от его осуществления.</w:t>
      </w:r>
    </w:p>
    <w:p w14:paraId="110D7348" w14:textId="3CBC0A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.8.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Стороны установили, что к их отношениям, возникающим из настоящего Договора, подлежит применению законодательство Российской Федерации.</w:t>
      </w:r>
    </w:p>
    <w:p w14:paraId="4C0C4DC6" w14:textId="49CC7C92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.9.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Настоящий Договор составлен в 2 (Двух) экземплярах, имеющих одинаковую юридическую силу, по одному экземпляру для каждой Стороны.</w:t>
      </w:r>
    </w:p>
    <w:p w14:paraId="0F107CC0" w14:textId="0B143C54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.10.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Недействительность отдельных условий настоящего Договора не влечет недействительности остальных условий настоящего Договора.</w:t>
      </w:r>
    </w:p>
    <w:p w14:paraId="294D72AC" w14:textId="1BCEFE4B" w:rsidR="00A76D50" w:rsidRPr="001520E9" w:rsidRDefault="00A76D50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7B1D95">
        <w:rPr>
          <w:rFonts w:ascii="Times New Roman" w:hAnsi="Times New Roman" w:cs="Times New Roman"/>
        </w:rPr>
        <w:t>4</w:t>
      </w:r>
      <w:r w:rsidRPr="001520E9">
        <w:rPr>
          <w:rFonts w:ascii="Times New Roman" w:hAnsi="Times New Roman" w:cs="Times New Roman"/>
        </w:rPr>
        <w:t>.11. Договор составлен в форме электронного документа и подписан электронными подписями лиц, имеющих право действовать от имени Сторон.</w:t>
      </w:r>
    </w:p>
    <w:p w14:paraId="068E80BC" w14:textId="2A3860DD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К настоящему Договору прилагаются и являются его неотъемлемой частью следующие приложения:</w:t>
      </w:r>
    </w:p>
    <w:p w14:paraId="197222A5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1 – Техническое задание;</w:t>
      </w:r>
    </w:p>
    <w:p w14:paraId="4AA7DA39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2 - Спецификация Товара;</w:t>
      </w:r>
    </w:p>
    <w:p w14:paraId="246BA516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Приложение № 3 – Перечень АЗС;</w:t>
      </w:r>
    </w:p>
    <w:p w14:paraId="50A8F171" w14:textId="0044E90D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4 - Инструкция по использованию топливных карт</w:t>
      </w:r>
      <w:r w:rsidR="00C65264" w:rsidRPr="001520E9">
        <w:rPr>
          <w:rFonts w:ascii="Times New Roman" w:hAnsi="Times New Roman" w:cs="Times New Roman"/>
        </w:rPr>
        <w:t>;</w:t>
      </w:r>
    </w:p>
    <w:p w14:paraId="135CE578" w14:textId="1744918A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hAnsi="Times New Roman" w:cs="Times New Roman"/>
        </w:rPr>
        <w:t xml:space="preserve">Приложение №5 - </w:t>
      </w:r>
      <w:r w:rsidRPr="001520E9">
        <w:rPr>
          <w:rFonts w:ascii="Times New Roman" w:eastAsia="Times New Roman" w:hAnsi="Times New Roman" w:cs="Times New Roman"/>
          <w:lang w:eastAsia="ru-RU"/>
        </w:rPr>
        <w:t>Форма справки о цепочке собственников компании</w:t>
      </w:r>
      <w:r w:rsidR="00C65264" w:rsidRPr="001520E9">
        <w:rPr>
          <w:rFonts w:ascii="Times New Roman" w:eastAsia="Times New Roman" w:hAnsi="Times New Roman" w:cs="Times New Roman"/>
          <w:lang w:eastAsia="ru-RU"/>
        </w:rPr>
        <w:t>.</w:t>
      </w:r>
    </w:p>
    <w:p w14:paraId="12027DC5" w14:textId="77777777" w:rsidR="00A76D50" w:rsidRPr="001520E9" w:rsidRDefault="00A76D50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1FC0BA" w14:textId="7AE493FE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A76D50" w:rsidRPr="001520E9">
        <w:rPr>
          <w:rFonts w:ascii="Times New Roman" w:hAnsi="Times New Roman" w:cs="Times New Roman"/>
          <w:b/>
          <w:bCs/>
        </w:rPr>
        <w:t>4</w:t>
      </w:r>
      <w:r w:rsidRPr="001520E9">
        <w:rPr>
          <w:rFonts w:ascii="Times New Roman" w:hAnsi="Times New Roman" w:cs="Times New Roman"/>
          <w:b/>
          <w:bCs/>
        </w:rPr>
        <w:t>. АДРЕСА (МЕСТО НАХОЖДЕНИЯ) И БАНКОВСКИЕ РЕКВИЗИТЫ</w:t>
      </w:r>
    </w:p>
    <w:p w14:paraId="07F7E45E" w14:textId="77777777" w:rsidR="000466E2" w:rsidRPr="001520E9" w:rsidRDefault="000466E2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C008C17" w14:textId="77777777" w:rsidR="00083D00" w:rsidRPr="001520E9" w:rsidRDefault="00083D00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607B78" w:rsidRPr="001520E9" w14:paraId="42F63A06" w14:textId="77777777" w:rsidTr="00A76D50">
        <w:trPr>
          <w:trHeight w:val="198"/>
        </w:trPr>
        <w:tc>
          <w:tcPr>
            <w:tcW w:w="5102" w:type="dxa"/>
            <w:gridSpan w:val="2"/>
            <w:vAlign w:val="center"/>
          </w:tcPr>
          <w:p w14:paraId="34740047" w14:textId="215C43CA" w:rsidR="00607B78" w:rsidRPr="001520E9" w:rsidRDefault="00A76D50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2" w:name="_Hlk158905468"/>
            <w:r w:rsidRPr="001520E9">
              <w:rPr>
                <w:rFonts w:ascii="Times New Roman" w:hAnsi="Times New Roman" w:cs="Times New Roman"/>
                <w:b/>
              </w:rPr>
              <w:t>З</w:t>
            </w:r>
            <w:r w:rsidR="00C65264" w:rsidRPr="001520E9">
              <w:rPr>
                <w:rFonts w:ascii="Times New Roman" w:hAnsi="Times New Roman" w:cs="Times New Roman"/>
                <w:b/>
              </w:rPr>
              <w:t>аказчик</w:t>
            </w:r>
            <w:r w:rsidR="00607B78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4" w:type="dxa"/>
            <w:gridSpan w:val="2"/>
            <w:vAlign w:val="center"/>
          </w:tcPr>
          <w:p w14:paraId="613B81FA" w14:textId="5CCA603C" w:rsidR="00607B78" w:rsidRPr="001520E9" w:rsidRDefault="00607B78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</w:t>
            </w:r>
            <w:r w:rsidR="00C65264" w:rsidRPr="001520E9">
              <w:rPr>
                <w:rFonts w:ascii="Times New Roman" w:hAnsi="Times New Roman" w:cs="Times New Roman"/>
                <w:b/>
              </w:rPr>
              <w:t>оставщик</w:t>
            </w:r>
            <w:r w:rsidRPr="001520E9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07B78" w:rsidRPr="001520E9" w14:paraId="2722D982" w14:textId="77777777" w:rsidTr="00A76D50">
        <w:trPr>
          <w:trHeight w:val="375"/>
        </w:trPr>
        <w:tc>
          <w:tcPr>
            <w:tcW w:w="5102" w:type="dxa"/>
            <w:gridSpan w:val="2"/>
            <w:vAlign w:val="center"/>
          </w:tcPr>
          <w:p w14:paraId="7B1CC8B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АО «ЕИРЦ ЛО»</w:t>
            </w:r>
          </w:p>
        </w:tc>
        <w:tc>
          <w:tcPr>
            <w:tcW w:w="5104" w:type="dxa"/>
            <w:gridSpan w:val="2"/>
            <w:vAlign w:val="center"/>
          </w:tcPr>
          <w:p w14:paraId="1A4D6B8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07B78" w:rsidRPr="001520E9" w14:paraId="67A91169" w14:textId="77777777" w:rsidTr="00A76D50">
        <w:trPr>
          <w:trHeight w:val="340"/>
        </w:trPr>
        <w:tc>
          <w:tcPr>
            <w:tcW w:w="5102" w:type="dxa"/>
            <w:gridSpan w:val="2"/>
          </w:tcPr>
          <w:p w14:paraId="7EFF244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ИНН 4706034714 КПП 470601001</w:t>
            </w:r>
          </w:p>
          <w:p w14:paraId="1D2049C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ОГРН 1134706000791 ОКПО 11179462</w:t>
            </w:r>
          </w:p>
          <w:p w14:paraId="7ABC47B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Место нахождения (юридический адрес): </w:t>
            </w:r>
            <w:r w:rsidRPr="001520E9">
              <w:rPr>
                <w:rFonts w:ascii="Times New Roman" w:hAnsi="Times New Roman" w:cs="Times New Roman"/>
                <w:noProof/>
              </w:rPr>
              <w:t>87340, Ленинградская область, Кировский район, г. Кировск, б-р Партизанской Славы, д.5, пом.2-Н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2418163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</w:rPr>
              <w:t xml:space="preserve">Почтовый адрес: </w:t>
            </w:r>
            <w:r w:rsidRPr="001520E9">
              <w:rPr>
                <w:rFonts w:ascii="Times New Roman" w:hAnsi="Times New Roman" w:cs="Times New Roman"/>
                <w:noProof/>
              </w:rPr>
              <w:t xml:space="preserve">192012, г. Санкт-Петербург, </w:t>
            </w:r>
          </w:p>
          <w:p w14:paraId="4B18200E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  <w:noProof/>
              </w:rPr>
              <w:t>пр. Обуховской Обороны, д. 112, корп. 2, лит. З, офис 712</w:t>
            </w:r>
          </w:p>
          <w:p w14:paraId="7792932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р/с </w:t>
            </w:r>
            <w:r w:rsidRPr="001520E9">
              <w:rPr>
                <w:rFonts w:ascii="Times New Roman" w:hAnsi="Times New Roman" w:cs="Times New Roman"/>
                <w:noProof/>
              </w:rPr>
              <w:t>40702810500000005304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4D23FF6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в </w:t>
            </w:r>
            <w:r w:rsidRPr="001520E9">
              <w:rPr>
                <w:rFonts w:ascii="Times New Roman" w:hAnsi="Times New Roman" w:cs="Times New Roman"/>
                <w:noProof/>
              </w:rPr>
              <w:t>АО «АБ «РОССИЯ»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79091FB3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к/с </w:t>
            </w:r>
            <w:r w:rsidRPr="001520E9">
              <w:rPr>
                <w:rFonts w:ascii="Times New Roman" w:hAnsi="Times New Roman" w:cs="Times New Roman"/>
                <w:noProof/>
              </w:rPr>
              <w:t>30101810800000000861</w:t>
            </w:r>
          </w:p>
          <w:p w14:paraId="6E1212B5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БИК 044030861</w:t>
            </w:r>
          </w:p>
          <w:p w14:paraId="46648D2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Тел. +7(812) 630-20-10</w:t>
            </w:r>
          </w:p>
          <w:p w14:paraId="1A891F6A" w14:textId="77777777" w:rsidR="005E1DC1" w:rsidRPr="001520E9" w:rsidRDefault="005E1DC1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</w:tcPr>
          <w:p w14:paraId="1986E91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074DB8C5" w14:textId="77777777" w:rsidTr="00A76D50">
        <w:trPr>
          <w:trHeight w:val="146"/>
        </w:trPr>
        <w:tc>
          <w:tcPr>
            <w:tcW w:w="5102" w:type="dxa"/>
            <w:gridSpan w:val="2"/>
            <w:vAlign w:val="center"/>
          </w:tcPr>
          <w:p w14:paraId="5C0DE53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04" w:type="dxa"/>
            <w:gridSpan w:val="2"/>
            <w:vAlign w:val="center"/>
          </w:tcPr>
          <w:p w14:paraId="1C1FB41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7F38A215" w14:textId="77777777" w:rsidTr="00A76D50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14:paraId="4BB61730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center"/>
          </w:tcPr>
          <w:p w14:paraId="23A45A11" w14:textId="1A5CBED6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center"/>
          </w:tcPr>
          <w:p w14:paraId="731FF88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center"/>
          </w:tcPr>
          <w:p w14:paraId="2C8ED97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607B78" w:rsidRPr="001520E9" w14:paraId="4AA8D440" w14:textId="77777777" w:rsidTr="00A76D50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center"/>
          </w:tcPr>
          <w:p w14:paraId="3AAEFE4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88" w:type="dxa"/>
            <w:vAlign w:val="center"/>
          </w:tcPr>
          <w:p w14:paraId="665D02EA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center"/>
          </w:tcPr>
          <w:p w14:paraId="1945BC2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63" w:type="dxa"/>
            <w:vAlign w:val="center"/>
          </w:tcPr>
          <w:p w14:paraId="234FE24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49E36AE6" w14:textId="77777777" w:rsidR="00607B78" w:rsidRPr="001520E9" w:rsidRDefault="00607B78" w:rsidP="00607B78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  <w:sectPr w:rsidR="00607B78" w:rsidRPr="001520E9" w:rsidSect="00607B78">
          <w:footerReference w:type="default" r:id="rId8"/>
          <w:type w:val="continuous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78"/>
      </w:tblGrid>
      <w:tr w:rsidR="00607B78" w:rsidRPr="001520E9" w14:paraId="79D0DEB2" w14:textId="77777777" w:rsidTr="00AC0DB1">
        <w:tc>
          <w:tcPr>
            <w:tcW w:w="4962" w:type="dxa"/>
          </w:tcPr>
          <w:p w14:paraId="3488D69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009E35CE" w14:textId="77777777" w:rsidR="007A53D8" w:rsidRPr="001520E9" w:rsidRDefault="007A53D8" w:rsidP="007A53D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Приложение № 1</w:t>
            </w:r>
          </w:p>
          <w:p w14:paraId="5082E179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4810BD4B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453ABF7C" w14:textId="77777777" w:rsidR="00607B78" w:rsidRPr="001520E9" w:rsidRDefault="00607B78" w:rsidP="006B2596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31501F94" w14:textId="77777777" w:rsidTr="00AC0DB1">
        <w:tc>
          <w:tcPr>
            <w:tcW w:w="4962" w:type="dxa"/>
          </w:tcPr>
          <w:p w14:paraId="5CFC4D05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5623AA7B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607B78" w:rsidRPr="001520E9" w14:paraId="682C2931" w14:textId="77777777" w:rsidTr="00AC0DB1">
        <w:tc>
          <w:tcPr>
            <w:tcW w:w="4962" w:type="dxa"/>
          </w:tcPr>
          <w:p w14:paraId="69D8440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28B5F95D" w14:textId="55E2FE86" w:rsidR="00A76D50" w:rsidRPr="001520E9" w:rsidRDefault="00A76D50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5E95DABC" w14:textId="77777777" w:rsidTr="00AC0DB1">
        <w:tc>
          <w:tcPr>
            <w:tcW w:w="4962" w:type="dxa"/>
          </w:tcPr>
          <w:p w14:paraId="013536CA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71838BC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1D49BFC0" w14:textId="77777777" w:rsidTr="00AC0DB1">
        <w:tc>
          <w:tcPr>
            <w:tcW w:w="4962" w:type="dxa"/>
          </w:tcPr>
          <w:p w14:paraId="35F53F5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C8B5BF9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  <w:p w14:paraId="29542CDC" w14:textId="77777777" w:rsidR="007A53D8" w:rsidRPr="001520E9" w:rsidRDefault="007A53D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6459027D" w14:textId="77777777" w:rsidTr="00AC0DB1">
        <w:tc>
          <w:tcPr>
            <w:tcW w:w="4962" w:type="dxa"/>
          </w:tcPr>
          <w:p w14:paraId="314DFBB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7BDB86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61445750" w14:textId="6F80934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ТЕХНИЧЕСКОЕ ЗАДАНИЕ</w:t>
      </w:r>
    </w:p>
    <w:p w14:paraId="06A9EE50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</w:p>
    <w:p w14:paraId="6180551A" w14:textId="488262F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2"/>
          <w:lang w:eastAsia="ru-RU"/>
        </w:rPr>
        <w:t>Размещено отдельным файлом.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0E80A3E4" w14:textId="77777777" w:rsidTr="00A2654D">
        <w:tc>
          <w:tcPr>
            <w:tcW w:w="5278" w:type="dxa"/>
          </w:tcPr>
          <w:p w14:paraId="6702D32C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684CA6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1629B1E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3083D5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87E17A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C3CDF5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56D031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07956E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F87813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32B08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0C89B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DD9309F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16316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tbl>
            <w:tblPr>
              <w:tblStyle w:val="17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4"/>
              <w:gridCol w:w="2588"/>
              <w:gridCol w:w="2541"/>
              <w:gridCol w:w="2563"/>
            </w:tblGrid>
            <w:tr w:rsidR="00C65264" w:rsidRPr="001520E9" w14:paraId="2CFB295C" w14:textId="77777777" w:rsidTr="00C65264">
              <w:trPr>
                <w:trHeight w:val="198"/>
              </w:trPr>
              <w:tc>
                <w:tcPr>
                  <w:tcW w:w="5102" w:type="dxa"/>
                  <w:gridSpan w:val="2"/>
                  <w:vAlign w:val="center"/>
                </w:tcPr>
                <w:p w14:paraId="2BD2A9AA" w14:textId="3AA82C9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bookmarkStart w:id="3" w:name="_Hlk158905532"/>
                  <w:r w:rsidRPr="001520E9">
                    <w:rPr>
                      <w:rFonts w:ascii="Times New Roman" w:hAnsi="Times New Roman" w:cs="Times New Roman"/>
                      <w:b/>
                    </w:rPr>
                    <w:t>Заказчик:</w:t>
                  </w:r>
                </w:p>
              </w:tc>
              <w:tc>
                <w:tcPr>
                  <w:tcW w:w="5104" w:type="dxa"/>
                  <w:gridSpan w:val="2"/>
                  <w:vAlign w:val="center"/>
                </w:tcPr>
                <w:p w14:paraId="4BC3AE1B" w14:textId="355CB83F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1520E9">
                    <w:rPr>
                      <w:rFonts w:ascii="Times New Roman" w:hAnsi="Times New Roman" w:cs="Times New Roman"/>
                      <w:b/>
                    </w:rPr>
                    <w:t>Поставщик:</w:t>
                  </w:r>
                </w:p>
              </w:tc>
            </w:tr>
            <w:tr w:rsidR="00C65264" w:rsidRPr="001520E9" w14:paraId="520DCAF3" w14:textId="77777777" w:rsidTr="00C65264">
              <w:trPr>
                <w:trHeight w:val="375"/>
              </w:trPr>
              <w:tc>
                <w:tcPr>
                  <w:tcW w:w="5102" w:type="dxa"/>
                  <w:gridSpan w:val="2"/>
                  <w:vAlign w:val="bottom"/>
                </w:tcPr>
                <w:p w14:paraId="3A6E8950" w14:textId="247C15FD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3D968234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65264" w:rsidRPr="001520E9" w14:paraId="7770A928" w14:textId="77777777" w:rsidTr="00C65264">
              <w:trPr>
                <w:trHeight w:val="340"/>
              </w:trPr>
              <w:tc>
                <w:tcPr>
                  <w:tcW w:w="5102" w:type="dxa"/>
                  <w:gridSpan w:val="2"/>
                  <w:vAlign w:val="bottom"/>
                </w:tcPr>
                <w:p w14:paraId="39001F4A" w14:textId="47645E7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54BD263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7126692F" w14:textId="77777777" w:rsidTr="00C65264">
              <w:trPr>
                <w:trHeight w:val="146"/>
              </w:trPr>
              <w:tc>
                <w:tcPr>
                  <w:tcW w:w="5102" w:type="dxa"/>
                  <w:gridSpan w:val="2"/>
                  <w:vAlign w:val="bottom"/>
                </w:tcPr>
                <w:p w14:paraId="381649CF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4A1A61CA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61C4789B" w14:textId="77777777" w:rsidTr="0003503C">
              <w:trPr>
                <w:trHeight w:val="174"/>
              </w:trPr>
              <w:tc>
                <w:tcPr>
                  <w:tcW w:w="2514" w:type="dxa"/>
                  <w:tcBorders>
                    <w:bottom w:val="single" w:sz="4" w:space="0" w:color="auto"/>
                  </w:tcBorders>
                  <w:vAlign w:val="bottom"/>
                </w:tcPr>
                <w:p w14:paraId="699E1201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88" w:type="dxa"/>
                  <w:vAlign w:val="bottom"/>
                </w:tcPr>
                <w:p w14:paraId="702599C9" w14:textId="2CDFE5B5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bottom w:val="single" w:sz="4" w:space="0" w:color="auto"/>
                  </w:tcBorders>
                  <w:vAlign w:val="bottom"/>
                </w:tcPr>
                <w:p w14:paraId="6D89A3A9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14:paraId="54587D1C" w14:textId="09016D13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</w:rPr>
                    <w:t>/___________/</w:t>
                  </w:r>
                </w:p>
              </w:tc>
            </w:tr>
            <w:tr w:rsidR="00C65264" w:rsidRPr="001520E9" w14:paraId="0461085F" w14:textId="77777777" w:rsidTr="00C65264">
              <w:trPr>
                <w:trHeight w:val="340"/>
              </w:trPr>
              <w:tc>
                <w:tcPr>
                  <w:tcW w:w="2514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4953BF8E" w14:textId="36A76AF8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</w:t>
                  </w:r>
                  <w:proofErr w:type="spellEnd"/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.</w:t>
                  </w:r>
                </w:p>
              </w:tc>
              <w:tc>
                <w:tcPr>
                  <w:tcW w:w="2588" w:type="dxa"/>
                  <w:vAlign w:val="bottom"/>
                </w:tcPr>
                <w:p w14:paraId="2CE87DF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6E35E664" w14:textId="618CB5B6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</w:t>
                  </w:r>
                  <w:proofErr w:type="spellEnd"/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.</w:t>
                  </w:r>
                </w:p>
              </w:tc>
              <w:tc>
                <w:tcPr>
                  <w:tcW w:w="2563" w:type="dxa"/>
                  <w:vAlign w:val="bottom"/>
                </w:tcPr>
                <w:p w14:paraId="24D46CD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3"/>
          </w:tbl>
          <w:p w14:paraId="1CE2D91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3B26BE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3236CB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E75CF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354162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77D45D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EEFD36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8F1082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F66ACB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C6A1CD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89365A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705227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BF26C35" w14:textId="77777777" w:rsidR="002F7148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E13C00D" w14:textId="77777777" w:rsidR="003B5100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25F550" w14:textId="77777777" w:rsidR="003B5100" w:rsidRPr="001520E9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25CF1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BA2DB16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F1D784B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99E04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215EE7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9C94B2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F699883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E67D88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B036CDC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1EE1B4" w14:textId="146AA9DE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Приложение № 2</w:t>
            </w:r>
          </w:p>
          <w:p w14:paraId="2AC57E2C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75863845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3929AA8D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20E3B038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C11E143" w14:textId="1EE975B6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СПЕЦИФИКАЦИЯ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4716E3E5" w14:textId="77777777" w:rsidTr="002F7148">
        <w:tc>
          <w:tcPr>
            <w:tcW w:w="10240" w:type="dxa"/>
          </w:tcPr>
          <w:tbl>
            <w:tblPr>
              <w:tblpPr w:leftFromText="180" w:rightFromText="180" w:vertAnchor="text" w:horzAnchor="margin" w:tblpXSpec="center" w:tblpY="190"/>
              <w:tblW w:w="4189" w:type="pct"/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2231"/>
              <w:gridCol w:w="1280"/>
              <w:gridCol w:w="1113"/>
              <w:gridCol w:w="1113"/>
              <w:gridCol w:w="930"/>
              <w:gridCol w:w="930"/>
            </w:tblGrid>
            <w:tr w:rsidR="002F7148" w:rsidRPr="001A327E" w14:paraId="5B71B924" w14:textId="67622469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5B95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3381C" w14:textId="58595C5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Наименование товара (торговое наименование, марка)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530A2" w14:textId="6B15726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Страна происхождения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57A333" w14:textId="4905E1F4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Ед.</w:t>
                  </w:r>
                  <w:r w:rsidR="00387445"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измерения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1CA808" w14:textId="79D07556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Ориентировочное кол-во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B600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271F8EC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00B58F3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Цена за единицу, руб. без НДС</w:t>
                  </w:r>
                </w:p>
                <w:p w14:paraId="0566FFD8" w14:textId="21191D0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E9682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Ориентировочная стоимость ГСМ, руб. без НДС</w:t>
                  </w:r>
                </w:p>
                <w:p w14:paraId="624D0ED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3B1BAF4E" w14:textId="7D8A678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71039CB0" w14:textId="6F62ABEA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E53D7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72AB3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B0E04F" w14:textId="1AC6C33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9A15DD" w14:textId="5EC5670A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4566A0" w14:textId="12BBE34B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7EC976" w14:textId="3D9BCB2C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76A34B5" w14:textId="1CCE25B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</w:tr>
            <w:tr w:rsidR="002F7148" w:rsidRPr="001A327E" w14:paraId="60F36548" w14:textId="0074D19C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F109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B2B46" w14:textId="5B656E31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Бензин автомобильный неэтилированный А-95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146C3" w14:textId="5D4125F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48301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A280E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6DE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99F69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3AD3C6B5" w14:textId="599592B6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17343" w14:textId="275B531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FD81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без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FF724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D0422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86674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5B0F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2A3AA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0F3FB93" w14:textId="211800DE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7ADD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814F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с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4411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67EB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B30D9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CA50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0E5F7FA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5D775CD" w14:textId="0166F58F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06FDCF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43CC0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В т.ч. НДС, руб. (20%) 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882C3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15D98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47FBA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EBC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E72A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5CF21FF" w14:textId="77777777" w:rsidR="002F7148" w:rsidRPr="001520E9" w:rsidRDefault="002F7148" w:rsidP="002F7148">
            <w:pPr>
              <w:tabs>
                <w:tab w:val="left" w:pos="9356"/>
              </w:tabs>
            </w:pPr>
          </w:p>
          <w:p w14:paraId="5C2D376D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DB430A8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4BB71A1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8C1D2C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5E250F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BA264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5DB72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D36C13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0DC060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CF8623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C57B7A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7832934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94245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A1DF7E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192270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9A3D7D6" w14:textId="33A470A5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5D9C0FCC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0EA6EE20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A2976D3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8368B3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D24F705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17F5B29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44477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0F1DB86B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05114FB4" w14:textId="79AF587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042B6065" w14:textId="75101A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6475C886" w14:textId="77777777" w:rsidTr="00493D36">
        <w:trPr>
          <w:trHeight w:val="375"/>
        </w:trPr>
        <w:tc>
          <w:tcPr>
            <w:tcW w:w="5102" w:type="dxa"/>
            <w:gridSpan w:val="2"/>
            <w:vAlign w:val="bottom"/>
          </w:tcPr>
          <w:p w14:paraId="02389D6B" w14:textId="3E2EA8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0FBBC5B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5CF34383" w14:textId="77777777" w:rsidTr="00493D36">
        <w:trPr>
          <w:trHeight w:val="340"/>
        </w:trPr>
        <w:tc>
          <w:tcPr>
            <w:tcW w:w="5102" w:type="dxa"/>
            <w:gridSpan w:val="2"/>
            <w:vAlign w:val="bottom"/>
          </w:tcPr>
          <w:p w14:paraId="159AA8E1" w14:textId="1F0EE265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94D7E4D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41470236" w14:textId="77777777" w:rsidTr="00493D36">
        <w:trPr>
          <w:trHeight w:val="146"/>
        </w:trPr>
        <w:tc>
          <w:tcPr>
            <w:tcW w:w="5102" w:type="dxa"/>
            <w:gridSpan w:val="2"/>
            <w:vAlign w:val="bottom"/>
          </w:tcPr>
          <w:p w14:paraId="7B71D5D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926D1A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6C0774E4" w14:textId="77777777" w:rsidTr="00493D36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C2CB113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39920F7A" w14:textId="7088764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3368928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4DCA7C18" w14:textId="79324BA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/____________/</w:t>
            </w:r>
          </w:p>
        </w:tc>
      </w:tr>
      <w:tr w:rsidR="00C65264" w:rsidRPr="001520E9" w14:paraId="2B7A268E" w14:textId="77777777" w:rsidTr="00493D36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751C364D" w14:textId="6E642DDB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588" w:type="dxa"/>
            <w:vAlign w:val="bottom"/>
          </w:tcPr>
          <w:p w14:paraId="565C225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279DE22F" w14:textId="17B1E08C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563" w:type="dxa"/>
            <w:vAlign w:val="bottom"/>
          </w:tcPr>
          <w:p w14:paraId="6EFAED9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3D93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010FC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9B66F34" w14:textId="77777777" w:rsidR="002F7148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8E2E49" w14:textId="77777777" w:rsidR="003B5100" w:rsidRPr="001520E9" w:rsidRDefault="003B5100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CB4753F" w14:textId="77777777" w:rsidR="00B616C2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DF3754D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1D1083C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D668417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BA4168F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289420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8E0842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73BF8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A9D45E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4AEBD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B278AF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33C422A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0F6AC70" w14:textId="77777777" w:rsidR="001A327E" w:rsidRPr="001520E9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233D0C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D4C87EB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E160D33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B1CA76" w14:textId="7C074604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3</w:t>
      </w:r>
    </w:p>
    <w:p w14:paraId="19B0E5B1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2687318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521F707D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7D95AF08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40729C0" w14:textId="7C473191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ПЕРЕЧЕНЬ АВТО-ЗАПРАВОЧНЫХ СТАНЦИЙ</w:t>
      </w:r>
    </w:p>
    <w:p w14:paraId="3887D1B7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9622A3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892800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2F21018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EBA28A9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9E93541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691EA280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3831CBE9" w14:textId="4F2A724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4" w:name="_Hlk158906417"/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696880B6" w14:textId="410DF1B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13CF6A48" w14:textId="77777777" w:rsidTr="001D5BC2">
        <w:trPr>
          <w:trHeight w:val="375"/>
        </w:trPr>
        <w:tc>
          <w:tcPr>
            <w:tcW w:w="5102" w:type="dxa"/>
            <w:gridSpan w:val="2"/>
            <w:vAlign w:val="bottom"/>
          </w:tcPr>
          <w:p w14:paraId="574D0747" w14:textId="19100453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411D158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00D23C6D" w14:textId="77777777" w:rsidTr="001D5BC2">
        <w:trPr>
          <w:trHeight w:val="340"/>
        </w:trPr>
        <w:tc>
          <w:tcPr>
            <w:tcW w:w="5102" w:type="dxa"/>
            <w:gridSpan w:val="2"/>
            <w:vAlign w:val="bottom"/>
          </w:tcPr>
          <w:p w14:paraId="172D1344" w14:textId="1682B082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3748D9A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58841AF8" w14:textId="77777777" w:rsidTr="001D5BC2">
        <w:trPr>
          <w:trHeight w:val="146"/>
        </w:trPr>
        <w:tc>
          <w:tcPr>
            <w:tcW w:w="5102" w:type="dxa"/>
            <w:gridSpan w:val="2"/>
            <w:vAlign w:val="bottom"/>
          </w:tcPr>
          <w:p w14:paraId="1C64DEE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4C79AA2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2F7CB459" w14:textId="77777777" w:rsidTr="001D5BC2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F0B83A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57C62BD4" w14:textId="2EBA223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688C4A8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6913965F" w14:textId="4DC7C99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/_____________/</w:t>
            </w:r>
          </w:p>
        </w:tc>
      </w:tr>
      <w:tr w:rsidR="00C65264" w:rsidRPr="001520E9" w14:paraId="4263DD3F" w14:textId="77777777" w:rsidTr="001D5BC2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5E1F7B25" w14:textId="4298B13E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588" w:type="dxa"/>
            <w:vAlign w:val="bottom"/>
          </w:tcPr>
          <w:p w14:paraId="78C418D9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15FA37F1" w14:textId="354AF748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563" w:type="dxa"/>
            <w:vAlign w:val="bottom"/>
          </w:tcPr>
          <w:p w14:paraId="3B40DCD0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7BC20E4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9A222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2364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201941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1DE38B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A7C4E7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EE70E8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85883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6383B0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DCCCED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6D1EA1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F3DE16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C22D0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92FFCC2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7B048A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17321F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E1F28E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47F6A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BEF9F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50B3E2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E75A03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08B37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007DD0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4D0D39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7E45116" w14:textId="77777777" w:rsidR="00B616C2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53C7325" w14:textId="77777777" w:rsidR="003B5100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B357C2" w14:textId="77777777" w:rsidR="003B5100" w:rsidRPr="001520E9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280981E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FCFA1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046507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31CDFC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7DC2809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7BE14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376C0C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3B55210" w14:textId="677F8DFB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4</w:t>
      </w:r>
    </w:p>
    <w:p w14:paraId="4E19F87E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555EDAF4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6A0BCBE1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5C16DE5" w14:textId="004B3BDE" w:rsidR="00607B78" w:rsidRPr="001520E9" w:rsidRDefault="00607B78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ИНСТРУКЦИЯ</w:t>
      </w:r>
    </w:p>
    <w:p w14:paraId="28A1C708" w14:textId="77777777" w:rsidR="00607B78" w:rsidRPr="001520E9" w:rsidRDefault="00607B78" w:rsidP="00F336C6">
      <w:pPr>
        <w:widowControl w:val="0"/>
        <w:numPr>
          <w:ilvl w:val="0"/>
          <w:numId w:val="5"/>
        </w:numPr>
        <w:tabs>
          <w:tab w:val="num" w:pos="540"/>
        </w:tabs>
        <w:spacing w:before="60"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lang w:eastAsia="ru-RU"/>
        </w:rPr>
        <w:t>Порядок получения Товаров</w:t>
      </w:r>
    </w:p>
    <w:p w14:paraId="615D3367" w14:textId="77777777" w:rsidR="00607B78" w:rsidRPr="001520E9" w:rsidRDefault="00607B78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102C4AA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67E90548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127EF3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451A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CFEA73B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28EDB5E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9CE41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BD3E12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FEE5E13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0C8E5DF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411B03D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92783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F94B34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89EAC8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900D7DD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tbl>
      <w:tblPr>
        <w:tblStyle w:val="1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0"/>
        <w:gridCol w:w="2523"/>
        <w:gridCol w:w="2625"/>
        <w:gridCol w:w="2478"/>
      </w:tblGrid>
      <w:tr w:rsidR="00B616C2" w:rsidRPr="001520E9" w14:paraId="03E1879B" w14:textId="77777777" w:rsidTr="00A2654D">
        <w:trPr>
          <w:trHeight w:val="340"/>
        </w:trPr>
        <w:tc>
          <w:tcPr>
            <w:tcW w:w="5103" w:type="dxa"/>
            <w:gridSpan w:val="2"/>
            <w:vAlign w:val="center"/>
          </w:tcPr>
          <w:p w14:paraId="439B2D84" w14:textId="76EEEAE1" w:rsidR="00B616C2" w:rsidRPr="001520E9" w:rsidRDefault="00C65264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</w:t>
            </w:r>
            <w:r w:rsidR="00B616C2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3" w:type="dxa"/>
            <w:gridSpan w:val="2"/>
            <w:vAlign w:val="center"/>
          </w:tcPr>
          <w:p w14:paraId="332DECC8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B616C2" w:rsidRPr="001520E9" w14:paraId="58286980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7E1BFBB4" w14:textId="19DAFD11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29423A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47364A4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2164374F" w14:textId="012B2EA6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CAA831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DA8951A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69E8C14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214B37CE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2018B657" w14:textId="77777777" w:rsidTr="00A2654D">
        <w:trPr>
          <w:trHeight w:val="340"/>
        </w:trPr>
        <w:tc>
          <w:tcPr>
            <w:tcW w:w="2580" w:type="dxa"/>
            <w:tcBorders>
              <w:bottom w:val="single" w:sz="4" w:space="0" w:color="auto"/>
            </w:tcBorders>
            <w:vAlign w:val="bottom"/>
          </w:tcPr>
          <w:p w14:paraId="276CFA49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vAlign w:val="bottom"/>
          </w:tcPr>
          <w:p w14:paraId="1ACA9551" w14:textId="35BFCAFC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  <w:vAlign w:val="bottom"/>
          </w:tcPr>
          <w:p w14:paraId="68CF1340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bottom"/>
          </w:tcPr>
          <w:p w14:paraId="6B225B62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B616C2" w:rsidRPr="001520E9" w14:paraId="3312F2D0" w14:textId="77777777" w:rsidTr="00A2654D">
        <w:trPr>
          <w:trHeight w:val="340"/>
        </w:trPr>
        <w:tc>
          <w:tcPr>
            <w:tcW w:w="2580" w:type="dxa"/>
            <w:tcBorders>
              <w:top w:val="single" w:sz="4" w:space="0" w:color="auto"/>
              <w:bottom w:val="nil"/>
            </w:tcBorders>
            <w:vAlign w:val="bottom"/>
          </w:tcPr>
          <w:p w14:paraId="6F17E54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523" w:type="dxa"/>
            <w:vAlign w:val="bottom"/>
          </w:tcPr>
          <w:p w14:paraId="02C374B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auto"/>
              <w:bottom w:val="nil"/>
            </w:tcBorders>
            <w:vAlign w:val="bottom"/>
          </w:tcPr>
          <w:p w14:paraId="1F6152A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20E9">
              <w:rPr>
                <w:rFonts w:ascii="Times New Roman" w:hAnsi="Times New Roman" w:cs="Times New Roman"/>
                <w:spacing w:val="-2"/>
              </w:rPr>
              <w:t>м.п</w:t>
            </w:r>
            <w:proofErr w:type="spellEnd"/>
            <w:r w:rsidRPr="001520E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2478" w:type="dxa"/>
            <w:vAlign w:val="bottom"/>
          </w:tcPr>
          <w:p w14:paraId="73AC465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F9D76C" w14:textId="77777777" w:rsidR="00B616C2" w:rsidRPr="001520E9" w:rsidRDefault="00B616C2" w:rsidP="00B616C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C7EC4BE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64E9314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F6D28E1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94A558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BFB72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E2BD04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17A3ED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9C95F4C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D59D25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9E7CE8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CEB6A1C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E52962E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1582CA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EB65A50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4B37FC2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0539275F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A81E95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8AA2760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2B5616C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67340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94357BE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789E92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0C1F11B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B4B6949" w14:textId="77777777" w:rsidR="0028197D" w:rsidRPr="001520E9" w:rsidRDefault="0028197D" w:rsidP="00BC2265">
      <w:pPr>
        <w:spacing w:after="0" w:line="240" w:lineRule="auto"/>
        <w:ind w:left="-142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14:paraId="3712CC25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72E6AE0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AC6FF7E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3F448919" w14:textId="77777777" w:rsidR="002429EA" w:rsidRPr="001520E9" w:rsidRDefault="002429EA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434C5587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27A06E4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  <w:sectPr w:rsidR="00201A23" w:rsidRPr="001520E9" w:rsidSect="0028197D">
          <w:footerReference w:type="default" r:id="rId9"/>
          <w:pgSz w:w="11906" w:h="16838" w:code="9"/>
          <w:pgMar w:top="567" w:right="567" w:bottom="567" w:left="1418" w:header="567" w:footer="567" w:gutter="0"/>
          <w:cols w:space="720"/>
        </w:sectPr>
      </w:pPr>
    </w:p>
    <w:p w14:paraId="7E67336A" w14:textId="7976DDAA" w:rsidR="00EB5D3C" w:rsidRPr="001520E9" w:rsidRDefault="00011AA0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C65264"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</w:p>
    <w:p w14:paraId="582C5A80" w14:textId="77777777" w:rsidR="00EB5D3C" w:rsidRPr="001520E9" w:rsidRDefault="00EB5D3C" w:rsidP="00EB5D3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898B70B" w14:textId="77777777" w:rsidR="00A26218" w:rsidRPr="0028197D" w:rsidRDefault="00A26218" w:rsidP="00A262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</w:t>
      </w:r>
      <w:r w:rsidR="006B2596" w:rsidRPr="001520E9">
        <w:rPr>
          <w:rFonts w:ascii="Times New Roman" w:eastAsia="Times New Roman" w:hAnsi="Times New Roman" w:cs="Times New Roman"/>
          <w:snapToGrid w:val="0"/>
          <w:lang w:eastAsia="ru-RU"/>
        </w:rPr>
        <w:t xml:space="preserve"> 202</w:t>
      </w: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Pr="001520E9">
        <w:rPr>
          <w:rFonts w:ascii="Times New Roman" w:eastAsia="Times New Roman" w:hAnsi="Times New Roman" w:cs="Times New Roman"/>
          <w:lang w:eastAsia="ru-RU"/>
        </w:rPr>
        <w:t>г</w:t>
      </w:r>
      <w:r w:rsidRPr="002819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B2F2F7" w14:textId="77777777" w:rsidR="00EB5D3C" w:rsidRPr="00EB5D3C" w:rsidRDefault="00EB5D3C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FE2FE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18"/>
          <w:szCs w:val="24"/>
        </w:rPr>
      </w:pPr>
      <w:r w:rsidRPr="00EB5D3C">
        <w:rPr>
          <w:rFonts w:ascii="Times New Roman" w:eastAsia="Calibri" w:hAnsi="Times New Roman" w:cs="Times New Roman"/>
          <w:b/>
          <w:i/>
          <w:color w:val="000000"/>
          <w:szCs w:val="24"/>
        </w:rPr>
        <w:t>Форма справки о цепочке собственников компании</w:t>
      </w:r>
    </w:p>
    <w:tbl>
      <w:tblPr>
        <w:tblpPr w:leftFromText="180" w:rightFromText="180" w:vertAnchor="text" w:horzAnchor="page" w:tblpX="811" w:tblpY="273"/>
        <w:tblW w:w="15210" w:type="dxa"/>
        <w:tblLayout w:type="fixed"/>
        <w:tblLook w:val="00A0" w:firstRow="1" w:lastRow="0" w:firstColumn="1" w:lastColumn="0" w:noHBand="0" w:noVBand="0"/>
      </w:tblPr>
      <w:tblGrid>
        <w:gridCol w:w="509"/>
        <w:gridCol w:w="813"/>
        <w:gridCol w:w="815"/>
        <w:gridCol w:w="978"/>
        <w:gridCol w:w="1436"/>
        <w:gridCol w:w="1017"/>
        <w:gridCol w:w="1094"/>
        <w:gridCol w:w="543"/>
        <w:gridCol w:w="772"/>
        <w:gridCol w:w="723"/>
        <w:gridCol w:w="1497"/>
        <w:gridCol w:w="816"/>
        <w:gridCol w:w="1360"/>
        <w:gridCol w:w="1361"/>
        <w:gridCol w:w="1464"/>
        <w:gridCol w:w="12"/>
      </w:tblGrid>
      <w:tr w:rsidR="00EB5D3C" w:rsidRPr="00EB5D3C" w14:paraId="45C5E3F2" w14:textId="77777777" w:rsidTr="00EB5D3C">
        <w:trPr>
          <w:trHeight w:val="30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540E6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B86C7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5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6DBAA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EB5D3C" w:rsidRPr="00EB5D3C" w14:paraId="0AD48FA4" w14:textId="77777777" w:rsidTr="00EB5D3C">
        <w:trPr>
          <w:gridAfter w:val="1"/>
          <w:wAfter w:w="12" w:type="dxa"/>
          <w:trHeight w:val="1543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C696ED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98DE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8AD43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FD01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25CD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Код ОКВЭД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37DBD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F98D7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B4D73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B1095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BEFB9C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C7565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47B95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9F37D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2F2EF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A9CF6" w14:textId="77777777" w:rsidR="00EB5D3C" w:rsidRPr="00EB5D3C" w:rsidRDefault="00EB5D3C" w:rsidP="00EB5D3C">
            <w:pPr>
              <w:spacing w:after="0" w:line="240" w:lineRule="auto"/>
              <w:ind w:right="34"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EB5D3C" w:rsidRPr="00EB5D3C" w14:paraId="2AD3E03C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974D3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7ADBA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495BE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681C8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B49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C5E40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C93B4E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4EE9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72B7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ED17A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014E3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E1E3869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66D5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2717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CB42F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15</w:t>
            </w:r>
          </w:p>
        </w:tc>
      </w:tr>
      <w:tr w:rsidR="00EB5D3C" w:rsidRPr="00EB5D3C" w14:paraId="167E62D8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E189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32F6D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F541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AF5D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0528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0B76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7FB0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5050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E586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2055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2455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A897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7C3C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DF88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3B046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</w:tr>
    </w:tbl>
    <w:p w14:paraId="09A2C426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Cs w:val="24"/>
        </w:rPr>
      </w:pPr>
      <w:r w:rsidRPr="00EB5D3C">
        <w:rPr>
          <w:rFonts w:ascii="Times New Roman" w:eastAsia="Calibri" w:hAnsi="Times New Roman" w:cs="Times New Roman"/>
          <w:b/>
          <w:szCs w:val="24"/>
        </w:rPr>
        <w:t>Справка о цепочке собственников компании</w:t>
      </w:r>
    </w:p>
    <w:p w14:paraId="444BAAD0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EB5D3C">
        <w:rPr>
          <w:rFonts w:ascii="Times New Roman" w:eastAsia="Calibri" w:hAnsi="Times New Roman" w:cs="Times New Roman"/>
          <w:i/>
          <w:sz w:val="20"/>
          <w:szCs w:val="24"/>
        </w:rPr>
        <w:t>Дата заполнения число / месяц / год</w:t>
      </w:r>
    </w:p>
    <w:p w14:paraId="25E4D291" w14:textId="23AB980A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гарантирует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>, являются полными, точными и достоверными.</w:t>
      </w:r>
    </w:p>
    <w:p w14:paraId="566ED8D2" w14:textId="321F7C30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Заказчиком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настоящим освобождает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Заказчика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от любой ответственности в связи с Раскрытием, в том числе возмещает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убытки, понесенные в связи с предъявлением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претензий, исков и требований любыми третьими лицами, чьи права были или могли быть нарушены таким </w:t>
      </w:r>
      <w:r w:rsidR="00C65264">
        <w:rPr>
          <w:rFonts w:ascii="Times New Roman" w:eastAsia="Calibri" w:hAnsi="Times New Roman" w:cs="Times New Roman"/>
          <w:sz w:val="16"/>
          <w:szCs w:val="12"/>
        </w:rPr>
        <w:t>Р</w:t>
      </w:r>
      <w:r w:rsidRPr="00EB5D3C">
        <w:rPr>
          <w:rFonts w:ascii="Times New Roman" w:eastAsia="Calibri" w:hAnsi="Times New Roman" w:cs="Times New Roman"/>
          <w:sz w:val="16"/>
          <w:szCs w:val="12"/>
        </w:rPr>
        <w:t>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EB5D3C" w:rsidRPr="00EB5D3C" w14:paraId="68BD46D2" w14:textId="77777777" w:rsidTr="00EB5D3C">
        <w:trPr>
          <w:trHeight w:val="166"/>
          <w:jc w:val="right"/>
        </w:trPr>
        <w:tc>
          <w:tcPr>
            <w:tcW w:w="10158" w:type="dxa"/>
            <w:gridSpan w:val="5"/>
          </w:tcPr>
          <w:p w14:paraId="7580C973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EB5D3C" w:rsidRPr="00EB5D3C" w14:paraId="75294799" w14:textId="77777777" w:rsidTr="00EB5D3C">
        <w:trPr>
          <w:trHeight w:val="151"/>
          <w:jc w:val="right"/>
        </w:trPr>
        <w:tc>
          <w:tcPr>
            <w:tcW w:w="3338" w:type="dxa"/>
            <w:gridSpan w:val="2"/>
          </w:tcPr>
          <w:p w14:paraId="4052E4D8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722044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7F0B7235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от имени Поставщика:</w:t>
            </w:r>
          </w:p>
        </w:tc>
      </w:tr>
      <w:tr w:rsidR="00EB5D3C" w:rsidRPr="00EB5D3C" w14:paraId="246425B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4BACAB99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A3FDF87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3F6F1ACE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(должность)</w:t>
            </w:r>
          </w:p>
        </w:tc>
      </w:tr>
      <w:tr w:rsidR="00EB5D3C" w:rsidRPr="00EB5D3C" w14:paraId="68CF38F2" w14:textId="77777777" w:rsidTr="00EB5D3C">
        <w:trPr>
          <w:trHeight w:val="181"/>
          <w:jc w:val="right"/>
        </w:trPr>
        <w:tc>
          <w:tcPr>
            <w:tcW w:w="2099" w:type="dxa"/>
          </w:tcPr>
          <w:p w14:paraId="3108490E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5E77AED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638B99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51EF3A95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61A7435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6273AA7D" w14:textId="77777777" w:rsidTr="00EB5D3C">
        <w:trPr>
          <w:trHeight w:val="181"/>
          <w:jc w:val="right"/>
        </w:trPr>
        <w:tc>
          <w:tcPr>
            <w:tcW w:w="2099" w:type="dxa"/>
          </w:tcPr>
          <w:p w14:paraId="70C87BAB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563D549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09E22BD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44B8F04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05E5F84F" w14:textId="77777777" w:rsidR="00EB5D3C" w:rsidRPr="00EB5D3C" w:rsidRDefault="00EB5D3C" w:rsidP="00EB5D3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(подпись)</w:t>
            </w:r>
          </w:p>
        </w:tc>
      </w:tr>
      <w:tr w:rsidR="00EB5D3C" w:rsidRPr="00EB5D3C" w14:paraId="3842BFDC" w14:textId="77777777" w:rsidTr="00EB5D3C">
        <w:trPr>
          <w:trHeight w:val="181"/>
          <w:jc w:val="right"/>
        </w:trPr>
        <w:tc>
          <w:tcPr>
            <w:tcW w:w="2099" w:type="dxa"/>
          </w:tcPr>
          <w:p w14:paraId="0A607BAB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32750512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E5054FC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7AD93264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proofErr w:type="spellStart"/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м.п</w:t>
            </w:r>
            <w:proofErr w:type="spellEnd"/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</w:t>
            </w: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796F274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7FEA458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73C7388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CFA80C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056E9F84" w14:textId="77777777" w:rsidR="00EB5D3C" w:rsidRPr="00EB5D3C" w:rsidRDefault="006B2596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«______» ____________ 202</w:t>
            </w:r>
            <w:r w:rsidR="00EB5D3C"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__ г.</w:t>
            </w:r>
          </w:p>
        </w:tc>
      </w:tr>
      <w:tr w:rsidR="00EB5D3C" w:rsidRPr="00EB5D3C" w14:paraId="0665DE74" w14:textId="77777777" w:rsidTr="00EB5D3C">
        <w:trPr>
          <w:trHeight w:val="74"/>
          <w:jc w:val="right"/>
        </w:trPr>
        <w:tc>
          <w:tcPr>
            <w:tcW w:w="3338" w:type="dxa"/>
            <w:gridSpan w:val="2"/>
          </w:tcPr>
          <w:p w14:paraId="597AE758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B0A12ED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C8506E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Дата подписания от имени Поставщика</w:t>
            </w:r>
          </w:p>
        </w:tc>
      </w:tr>
    </w:tbl>
    <w:p w14:paraId="0D13AD29" w14:textId="77777777" w:rsidR="00EB5D3C" w:rsidRPr="00EB5D3C" w:rsidRDefault="00EB5D3C" w:rsidP="00EB5D3C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648" w:type="dxa"/>
        <w:tblLook w:val="01E0" w:firstRow="1" w:lastRow="1" w:firstColumn="1" w:lastColumn="1" w:noHBand="0" w:noVBand="0"/>
      </w:tblPr>
      <w:tblGrid>
        <w:gridCol w:w="537"/>
        <w:gridCol w:w="5195"/>
        <w:gridCol w:w="968"/>
        <w:gridCol w:w="1563"/>
        <w:gridCol w:w="301"/>
        <w:gridCol w:w="1451"/>
        <w:gridCol w:w="1005"/>
        <w:gridCol w:w="2225"/>
        <w:gridCol w:w="2403"/>
      </w:tblGrid>
      <w:tr w:rsidR="00EB5D3C" w:rsidRPr="00EB5D3C" w14:paraId="19A2AD08" w14:textId="77777777" w:rsidTr="00EB5D3C">
        <w:trPr>
          <w:gridBefore w:val="2"/>
          <w:wBefore w:w="5732" w:type="dxa"/>
          <w:trHeight w:val="372"/>
        </w:trPr>
        <w:tc>
          <w:tcPr>
            <w:tcW w:w="9916" w:type="dxa"/>
            <w:gridSpan w:val="7"/>
            <w:vAlign w:val="center"/>
            <w:hideMark/>
          </w:tcPr>
          <w:p w14:paraId="46E6A708" w14:textId="77777777" w:rsidR="00EB5D3C" w:rsidRPr="00EB5D3C" w:rsidRDefault="00EB5D3C" w:rsidP="00EB5D3C">
            <w:pPr>
              <w:spacing w:after="0" w:line="240" w:lineRule="auto"/>
              <w:ind w:left="-10329" w:firstLine="2565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5" w:name="_Hlk493513476"/>
            <w:r w:rsidRPr="00EB5D3C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Форму утверждаем</w:t>
            </w:r>
          </w:p>
        </w:tc>
      </w:tr>
      <w:tr w:rsidR="00EB5D3C" w:rsidRPr="00EB5D3C" w14:paraId="04B43D57" w14:textId="77777777" w:rsidTr="00EB5D3C">
        <w:tblPrEx>
          <w:tblLook w:val="0000" w:firstRow="0" w:lastRow="0" w:firstColumn="0" w:lastColumn="0" w:noHBand="0" w:noVBand="0"/>
        </w:tblPrEx>
        <w:trPr>
          <w:gridAfter w:val="3"/>
          <w:wAfter w:w="5633" w:type="dxa"/>
          <w:trHeight w:val="95"/>
        </w:trPr>
        <w:tc>
          <w:tcPr>
            <w:tcW w:w="6700" w:type="dxa"/>
            <w:gridSpan w:val="3"/>
          </w:tcPr>
          <w:p w14:paraId="10D4DE8E" w14:textId="77777777" w:rsidR="00EB5D3C" w:rsidRPr="00EB5D3C" w:rsidRDefault="00EB5D3C" w:rsidP="00EB5D3C">
            <w:pPr>
              <w:widowControl w:val="0"/>
              <w:tabs>
                <w:tab w:val="left" w:pos="1171"/>
              </w:tabs>
              <w:autoSpaceDE w:val="0"/>
              <w:autoSpaceDN w:val="0"/>
              <w:spacing w:after="0" w:line="240" w:lineRule="auto"/>
              <w:ind w:left="57" w:firstLine="4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  <w:tc>
          <w:tcPr>
            <w:tcW w:w="3315" w:type="dxa"/>
            <w:gridSpan w:val="3"/>
          </w:tcPr>
          <w:p w14:paraId="516AAE79" w14:textId="1D2DC6AC" w:rsidR="00EB5D3C" w:rsidRPr="00EB5D3C" w:rsidRDefault="00C65264" w:rsidP="00EB5D3C">
            <w:pPr>
              <w:widowControl w:val="0"/>
              <w:autoSpaceDE w:val="0"/>
              <w:autoSpaceDN w:val="0"/>
              <w:spacing w:after="0" w:line="240" w:lineRule="auto"/>
              <w:ind w:left="178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EB5D3C" w:rsidRPr="00EB5D3C" w14:paraId="4BA5D3CF" w14:textId="77777777" w:rsidTr="00EB5D3C">
        <w:tblPrEx>
          <w:tblLook w:val="0000" w:firstRow="0" w:lastRow="0" w:firstColumn="0" w:lastColumn="0" w:noHBand="0" w:noVBand="0"/>
        </w:tblPrEx>
        <w:trPr>
          <w:gridAfter w:val="2"/>
          <w:wAfter w:w="4628" w:type="dxa"/>
          <w:trHeight w:val="113"/>
        </w:trPr>
        <w:tc>
          <w:tcPr>
            <w:tcW w:w="6700" w:type="dxa"/>
            <w:gridSpan w:val="3"/>
          </w:tcPr>
          <w:p w14:paraId="11A1DCDE" w14:textId="77777777" w:rsidR="00EB5D3C" w:rsidRPr="00EB5D3C" w:rsidRDefault="00EB5D3C" w:rsidP="00EB5D3C">
            <w:pPr>
              <w:tabs>
                <w:tab w:val="left" w:pos="1171"/>
              </w:tabs>
              <w:spacing w:after="0" w:line="240" w:lineRule="auto"/>
              <w:ind w:left="57" w:firstLine="4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14:paraId="09A2F536" w14:textId="758BDEFA" w:rsidR="00EB5D3C" w:rsidRPr="00EB5D3C" w:rsidRDefault="00EB5D3C" w:rsidP="00EB5D3C">
            <w:pPr>
              <w:spacing w:after="0" w:line="240" w:lineRule="auto"/>
              <w:ind w:left="1788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EB5D3C" w:rsidRPr="00EB5D3C" w14:paraId="4E8E0234" w14:textId="77777777" w:rsidTr="00EB5D3C">
        <w:trPr>
          <w:gridBefore w:val="1"/>
          <w:gridAfter w:val="1"/>
          <w:wBefore w:w="537" w:type="dxa"/>
          <w:wAfter w:w="2403" w:type="dxa"/>
          <w:trHeight w:val="143"/>
        </w:trPr>
        <w:tc>
          <w:tcPr>
            <w:tcW w:w="7726" w:type="dxa"/>
            <w:gridSpan w:val="3"/>
            <w:shd w:val="clear" w:color="auto" w:fill="auto"/>
          </w:tcPr>
          <w:p w14:paraId="11843D4D" w14:textId="2A9BD74E" w:rsidR="00EB5D3C" w:rsidRPr="00EB5D3C" w:rsidRDefault="00EB5D3C" w:rsidP="00EB5D3C">
            <w:pPr>
              <w:spacing w:after="0" w:line="240" w:lineRule="auto"/>
              <w:ind w:left="-7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" w:type="dxa"/>
            <w:shd w:val="clear" w:color="auto" w:fill="auto"/>
          </w:tcPr>
          <w:p w14:paraId="19307297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shd w:val="clear" w:color="auto" w:fill="auto"/>
          </w:tcPr>
          <w:p w14:paraId="2BBB613C" w14:textId="11F622A5" w:rsidR="00EB5D3C" w:rsidRPr="00EB5D3C" w:rsidRDefault="00EB5D3C" w:rsidP="005E1DC1">
            <w:pPr>
              <w:spacing w:after="0" w:line="240" w:lineRule="auto"/>
              <w:ind w:left="-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5"/>
    </w:tbl>
    <w:p w14:paraId="38F762B4" w14:textId="77777777" w:rsidR="00EB5D3C" w:rsidRPr="00EB5D3C" w:rsidRDefault="00EB5D3C" w:rsidP="00EB5D3C">
      <w:pPr>
        <w:spacing w:after="0" w:line="240" w:lineRule="auto"/>
        <w:rPr>
          <w:rFonts w:ascii="Calibri" w:eastAsia="Calibri" w:hAnsi="Calibri" w:cs="Times New Roman"/>
        </w:rPr>
      </w:pPr>
    </w:p>
    <w:p w14:paraId="3B1148E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785D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739FE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7C6C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A0915" w14:textId="77777777" w:rsidR="00201A23" w:rsidRPr="0028197D" w:rsidRDefault="00201A23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ectPr w:rsidR="00201A23" w:rsidRPr="0028197D" w:rsidSect="0028197D">
          <w:pgSz w:w="16838" w:h="11906" w:orient="landscape" w:code="9"/>
          <w:pgMar w:top="1276" w:right="567" w:bottom="567" w:left="567" w:header="567" w:footer="567" w:gutter="0"/>
          <w:cols w:space="720"/>
        </w:sectPr>
      </w:pPr>
    </w:p>
    <w:p w14:paraId="738485F7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45A1A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D17D9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CB39FB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C3A4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D3DB48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022D0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8197D" w:rsidRPr="0028197D" w:rsidSect="00281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376F" w14:textId="77777777" w:rsidR="00977716" w:rsidRDefault="00977716">
      <w:pPr>
        <w:spacing w:after="0" w:line="240" w:lineRule="auto"/>
      </w:pPr>
      <w:r>
        <w:separator/>
      </w:r>
    </w:p>
  </w:endnote>
  <w:endnote w:type="continuationSeparator" w:id="0">
    <w:p w14:paraId="2607CD46" w14:textId="77777777" w:rsidR="00977716" w:rsidRDefault="0097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9484"/>
      <w:docPartObj>
        <w:docPartGallery w:val="Page Numbers (Bottom of Page)"/>
        <w:docPartUnique/>
      </w:docPartObj>
    </w:sdtPr>
    <w:sdtEndPr/>
    <w:sdtContent>
      <w:p w14:paraId="79C6E650" w14:textId="77777777" w:rsidR="00977716" w:rsidRPr="000F0653" w:rsidRDefault="00977716" w:rsidP="00607B78">
        <w:pPr>
          <w:pStyle w:val="a6"/>
          <w:tabs>
            <w:tab w:val="clear" w:pos="4677"/>
            <w:tab w:val="clear" w:pos="9355"/>
            <w:tab w:val="right" w:pos="567"/>
          </w:tabs>
          <w:jc w:val="right"/>
        </w:pPr>
        <w:r w:rsidRPr="000F0653">
          <w:fldChar w:fldCharType="begin"/>
        </w:r>
        <w:r w:rsidRPr="000F0653">
          <w:instrText>PAGE   \* MERGEFORMAT</w:instrText>
        </w:r>
        <w:r w:rsidRPr="000F0653">
          <w:fldChar w:fldCharType="separate"/>
        </w:r>
        <w:r w:rsidR="00B77A28">
          <w:rPr>
            <w:noProof/>
          </w:rPr>
          <w:t>8</w:t>
        </w:r>
        <w:r w:rsidRPr="000F0653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0DF8" w14:textId="5FC1CB24" w:rsidR="00977716" w:rsidRDefault="00977716" w:rsidP="006E32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4E3F" w14:textId="77777777" w:rsidR="00977716" w:rsidRDefault="00977716">
      <w:pPr>
        <w:spacing w:after="0" w:line="240" w:lineRule="auto"/>
      </w:pPr>
      <w:r>
        <w:separator/>
      </w:r>
    </w:p>
  </w:footnote>
  <w:footnote w:type="continuationSeparator" w:id="0">
    <w:p w14:paraId="299EC6C9" w14:textId="77777777" w:rsidR="00977716" w:rsidRDefault="00977716">
      <w:pPr>
        <w:spacing w:after="0" w:line="240" w:lineRule="auto"/>
      </w:pPr>
      <w:r>
        <w:continuationSeparator/>
      </w:r>
    </w:p>
  </w:footnote>
  <w:footnote w:id="1">
    <w:p w14:paraId="5A35D2E0" w14:textId="77777777" w:rsidR="001A327E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</w:t>
      </w:r>
      <w:proofErr w:type="spellStart"/>
      <w:r w:rsidRPr="00774547">
        <w:t>СтройЭнергоКом</w:t>
      </w:r>
      <w:proofErr w:type="spellEnd"/>
      <w:r w:rsidRPr="00774547">
        <w:t>», ООО «Инженерные технологии», ООО «ИК Энергия», ООО «</w:t>
      </w:r>
      <w:proofErr w:type="spellStart"/>
      <w:r w:rsidRPr="00774547">
        <w:t>Маштехстрой</w:t>
      </w:r>
      <w:proofErr w:type="spellEnd"/>
      <w:r w:rsidRPr="00774547">
        <w:t>», ООО «КПЭИ», ООО «</w:t>
      </w:r>
      <w:proofErr w:type="spellStart"/>
      <w:r w:rsidRPr="00774547">
        <w:t>Сиб</w:t>
      </w:r>
      <w:proofErr w:type="spellEnd"/>
      <w:r w:rsidRPr="00774547">
        <w:t xml:space="preserve"> МИР», ООО «эВ-групп», ООО «НПК </w:t>
      </w:r>
      <w:proofErr w:type="spellStart"/>
      <w:r w:rsidRPr="00774547">
        <w:t>Химстройэнерго</w:t>
      </w:r>
      <w:proofErr w:type="spellEnd"/>
      <w:r w:rsidRPr="00774547">
        <w:t>», ООО «ТПП Лаб», ООО «Энергетическое строительство», ООО «СИГМА», ООО «</w:t>
      </w:r>
      <w:proofErr w:type="spellStart"/>
      <w:r w:rsidRPr="00774547">
        <w:t>БизКомм</w:t>
      </w:r>
      <w:proofErr w:type="spellEnd"/>
      <w:r w:rsidRPr="00774547">
        <w:t>», ООО «</w:t>
      </w:r>
      <w:proofErr w:type="spellStart"/>
      <w:r w:rsidRPr="00774547">
        <w:t>Интерстрой</w:t>
      </w:r>
      <w:proofErr w:type="spellEnd"/>
      <w:r w:rsidRPr="00774547">
        <w:t>», ООО «</w:t>
      </w:r>
      <w:proofErr w:type="spellStart"/>
      <w:r w:rsidRPr="00774547">
        <w:t>ЭнергоСеть</w:t>
      </w:r>
      <w:proofErr w:type="spellEnd"/>
      <w:r w:rsidRPr="00774547">
        <w:t>», ООО «Интеллектуальные системы».</w:t>
      </w:r>
    </w:p>
  </w:footnote>
  <w:footnote w:id="2">
    <w:p w14:paraId="5DE7C21A" w14:textId="77777777" w:rsidR="001A327E" w:rsidRPr="00BF3450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</w:t>
      </w:r>
      <w:proofErr w:type="spellStart"/>
      <w:r w:rsidRPr="00774547">
        <w:t>СтройЭнергоКом</w:t>
      </w:r>
      <w:proofErr w:type="spellEnd"/>
      <w:r w:rsidRPr="00774547">
        <w:t>», ООО «Инженерные технологии», ООО «ИК Энергия», ООО «</w:t>
      </w:r>
      <w:proofErr w:type="spellStart"/>
      <w:r w:rsidRPr="00774547">
        <w:t>Маштехстрой</w:t>
      </w:r>
      <w:proofErr w:type="spellEnd"/>
      <w:r w:rsidRPr="00774547">
        <w:t>», ООО «КПЭИ», ООО «</w:t>
      </w:r>
      <w:proofErr w:type="spellStart"/>
      <w:r w:rsidRPr="00774547">
        <w:t>Сиб</w:t>
      </w:r>
      <w:proofErr w:type="spellEnd"/>
      <w:r w:rsidRPr="00774547">
        <w:t xml:space="preserve"> МИР», ООО «эВ-групп», ООО «НПК </w:t>
      </w:r>
      <w:proofErr w:type="spellStart"/>
      <w:r w:rsidRPr="00774547">
        <w:t>Химстройэнерго</w:t>
      </w:r>
      <w:proofErr w:type="spellEnd"/>
      <w:r w:rsidRPr="00774547">
        <w:t>», ООО «ТПП Лаб», ООО «Энергетическое строительство», ООО «СИГМА», ООО «</w:t>
      </w:r>
      <w:proofErr w:type="spellStart"/>
      <w:r w:rsidRPr="00774547">
        <w:t>БизКомм</w:t>
      </w:r>
      <w:proofErr w:type="spellEnd"/>
      <w:r w:rsidRPr="00774547">
        <w:t>», ООО «</w:t>
      </w:r>
      <w:proofErr w:type="spellStart"/>
      <w:r w:rsidRPr="00774547">
        <w:t>Интерстрой</w:t>
      </w:r>
      <w:proofErr w:type="spellEnd"/>
      <w:r w:rsidRPr="00774547">
        <w:t>», ООО «</w:t>
      </w:r>
      <w:proofErr w:type="spellStart"/>
      <w:r w:rsidRPr="00774547">
        <w:t>ЭнергоСеть</w:t>
      </w:r>
      <w:proofErr w:type="spellEnd"/>
      <w:r w:rsidRPr="00774547">
        <w:t>», ООО «Интеллектуальные системы».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A4221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F2F4371"/>
    <w:multiLevelType w:val="multilevel"/>
    <w:tmpl w:val="AAE82A6E"/>
    <w:name w:val="WW8Num3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6CA0667"/>
    <w:multiLevelType w:val="hybridMultilevel"/>
    <w:tmpl w:val="7FDCB24C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48FE6ACD"/>
    <w:multiLevelType w:val="hybridMultilevel"/>
    <w:tmpl w:val="EE608EC2"/>
    <w:lvl w:ilvl="0" w:tplc="17EAD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638A6">
      <w:numFmt w:val="none"/>
      <w:lvlText w:val=""/>
      <w:lvlJc w:val="left"/>
      <w:pPr>
        <w:tabs>
          <w:tab w:val="num" w:pos="360"/>
        </w:tabs>
      </w:pPr>
    </w:lvl>
    <w:lvl w:ilvl="2" w:tplc="965CBFAE">
      <w:numFmt w:val="none"/>
      <w:lvlText w:val=""/>
      <w:lvlJc w:val="left"/>
      <w:pPr>
        <w:tabs>
          <w:tab w:val="num" w:pos="360"/>
        </w:tabs>
      </w:pPr>
    </w:lvl>
    <w:lvl w:ilvl="3" w:tplc="29B45C82">
      <w:numFmt w:val="none"/>
      <w:lvlText w:val=""/>
      <w:lvlJc w:val="left"/>
      <w:pPr>
        <w:tabs>
          <w:tab w:val="num" w:pos="360"/>
        </w:tabs>
      </w:pPr>
    </w:lvl>
    <w:lvl w:ilvl="4" w:tplc="583EAD60">
      <w:numFmt w:val="none"/>
      <w:lvlText w:val=""/>
      <w:lvlJc w:val="left"/>
      <w:pPr>
        <w:tabs>
          <w:tab w:val="num" w:pos="360"/>
        </w:tabs>
      </w:pPr>
    </w:lvl>
    <w:lvl w:ilvl="5" w:tplc="E0DC06B4">
      <w:numFmt w:val="none"/>
      <w:lvlText w:val=""/>
      <w:lvlJc w:val="left"/>
      <w:pPr>
        <w:tabs>
          <w:tab w:val="num" w:pos="360"/>
        </w:tabs>
      </w:pPr>
    </w:lvl>
    <w:lvl w:ilvl="6" w:tplc="7814025A">
      <w:numFmt w:val="none"/>
      <w:lvlText w:val=""/>
      <w:lvlJc w:val="left"/>
      <w:pPr>
        <w:tabs>
          <w:tab w:val="num" w:pos="360"/>
        </w:tabs>
      </w:pPr>
    </w:lvl>
    <w:lvl w:ilvl="7" w:tplc="AEAED048">
      <w:numFmt w:val="none"/>
      <w:lvlText w:val=""/>
      <w:lvlJc w:val="left"/>
      <w:pPr>
        <w:tabs>
          <w:tab w:val="num" w:pos="360"/>
        </w:tabs>
      </w:pPr>
    </w:lvl>
    <w:lvl w:ilvl="8" w:tplc="EE1094D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3E3F75"/>
    <w:multiLevelType w:val="multilevel"/>
    <w:tmpl w:val="4E28D5C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66870C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C14EFE"/>
    <w:multiLevelType w:val="multilevel"/>
    <w:tmpl w:val="778E03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4132842">
    <w:abstractNumId w:val="1"/>
  </w:num>
  <w:num w:numId="2" w16cid:durableId="633869532">
    <w:abstractNumId w:val="0"/>
  </w:num>
  <w:num w:numId="3" w16cid:durableId="1313174991">
    <w:abstractNumId w:val="8"/>
  </w:num>
  <w:num w:numId="4" w16cid:durableId="1639415770">
    <w:abstractNumId w:val="6"/>
  </w:num>
  <w:num w:numId="5" w16cid:durableId="1474903250">
    <w:abstractNumId w:val="4"/>
  </w:num>
  <w:num w:numId="6" w16cid:durableId="117644693">
    <w:abstractNumId w:val="7"/>
  </w:num>
  <w:num w:numId="7" w16cid:durableId="81729638">
    <w:abstractNumId w:val="3"/>
  </w:num>
  <w:num w:numId="8" w16cid:durableId="60958144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97D"/>
    <w:rsid w:val="00002858"/>
    <w:rsid w:val="00002F63"/>
    <w:rsid w:val="00011AA0"/>
    <w:rsid w:val="00020B91"/>
    <w:rsid w:val="00025D48"/>
    <w:rsid w:val="0003503C"/>
    <w:rsid w:val="000466E2"/>
    <w:rsid w:val="00047C21"/>
    <w:rsid w:val="00082310"/>
    <w:rsid w:val="00083D00"/>
    <w:rsid w:val="000C2CDE"/>
    <w:rsid w:val="00100BB8"/>
    <w:rsid w:val="0011016E"/>
    <w:rsid w:val="001520E9"/>
    <w:rsid w:val="001600F6"/>
    <w:rsid w:val="001908B7"/>
    <w:rsid w:val="001A327E"/>
    <w:rsid w:val="001D5889"/>
    <w:rsid w:val="001E330B"/>
    <w:rsid w:val="001E3550"/>
    <w:rsid w:val="001F787F"/>
    <w:rsid w:val="00200AB8"/>
    <w:rsid w:val="00201A23"/>
    <w:rsid w:val="002429EA"/>
    <w:rsid w:val="002452B1"/>
    <w:rsid w:val="0028197D"/>
    <w:rsid w:val="002B17D1"/>
    <w:rsid w:val="002C7B73"/>
    <w:rsid w:val="002F3209"/>
    <w:rsid w:val="002F7148"/>
    <w:rsid w:val="00314C65"/>
    <w:rsid w:val="00344791"/>
    <w:rsid w:val="00352265"/>
    <w:rsid w:val="00387445"/>
    <w:rsid w:val="003A1F3D"/>
    <w:rsid w:val="003B5100"/>
    <w:rsid w:val="003D2D63"/>
    <w:rsid w:val="00427E78"/>
    <w:rsid w:val="00444639"/>
    <w:rsid w:val="004467A2"/>
    <w:rsid w:val="0046637D"/>
    <w:rsid w:val="00467EA3"/>
    <w:rsid w:val="004713B2"/>
    <w:rsid w:val="00481E15"/>
    <w:rsid w:val="004A5207"/>
    <w:rsid w:val="004B2DBF"/>
    <w:rsid w:val="004D1B67"/>
    <w:rsid w:val="005770E0"/>
    <w:rsid w:val="005814C7"/>
    <w:rsid w:val="005E1DC1"/>
    <w:rsid w:val="005F3F6D"/>
    <w:rsid w:val="00607B78"/>
    <w:rsid w:val="00617AC8"/>
    <w:rsid w:val="00617F36"/>
    <w:rsid w:val="006223EC"/>
    <w:rsid w:val="00622F39"/>
    <w:rsid w:val="0062472F"/>
    <w:rsid w:val="006314AE"/>
    <w:rsid w:val="006320D6"/>
    <w:rsid w:val="006365D9"/>
    <w:rsid w:val="006628EA"/>
    <w:rsid w:val="006672B8"/>
    <w:rsid w:val="006755CE"/>
    <w:rsid w:val="006A28EE"/>
    <w:rsid w:val="006A6FD0"/>
    <w:rsid w:val="006B2596"/>
    <w:rsid w:val="006E32D9"/>
    <w:rsid w:val="00753EBB"/>
    <w:rsid w:val="007759B8"/>
    <w:rsid w:val="0077629A"/>
    <w:rsid w:val="007811F9"/>
    <w:rsid w:val="007A3351"/>
    <w:rsid w:val="007A53D8"/>
    <w:rsid w:val="007A633C"/>
    <w:rsid w:val="007A6675"/>
    <w:rsid w:val="007B1D95"/>
    <w:rsid w:val="007F7CF3"/>
    <w:rsid w:val="00812A00"/>
    <w:rsid w:val="00826A67"/>
    <w:rsid w:val="00854D5E"/>
    <w:rsid w:val="00873575"/>
    <w:rsid w:val="00893076"/>
    <w:rsid w:val="008B1024"/>
    <w:rsid w:val="008E791A"/>
    <w:rsid w:val="008F1278"/>
    <w:rsid w:val="00902394"/>
    <w:rsid w:val="009130D3"/>
    <w:rsid w:val="0091735C"/>
    <w:rsid w:val="00972797"/>
    <w:rsid w:val="00977716"/>
    <w:rsid w:val="009B6003"/>
    <w:rsid w:val="00A0279C"/>
    <w:rsid w:val="00A24241"/>
    <w:rsid w:val="00A26218"/>
    <w:rsid w:val="00A46D2F"/>
    <w:rsid w:val="00A65FDA"/>
    <w:rsid w:val="00A76D50"/>
    <w:rsid w:val="00A80028"/>
    <w:rsid w:val="00A92F08"/>
    <w:rsid w:val="00A9455B"/>
    <w:rsid w:val="00AA4C4C"/>
    <w:rsid w:val="00AC0DB1"/>
    <w:rsid w:val="00AC1B3C"/>
    <w:rsid w:val="00AC5E96"/>
    <w:rsid w:val="00AE44B7"/>
    <w:rsid w:val="00B11D9D"/>
    <w:rsid w:val="00B56FE2"/>
    <w:rsid w:val="00B57FF9"/>
    <w:rsid w:val="00B616C2"/>
    <w:rsid w:val="00B77A28"/>
    <w:rsid w:val="00B83E52"/>
    <w:rsid w:val="00B91853"/>
    <w:rsid w:val="00BC2265"/>
    <w:rsid w:val="00BC778D"/>
    <w:rsid w:val="00BE6D62"/>
    <w:rsid w:val="00BF4B15"/>
    <w:rsid w:val="00C133B4"/>
    <w:rsid w:val="00C16F84"/>
    <w:rsid w:val="00C22F53"/>
    <w:rsid w:val="00C609CB"/>
    <w:rsid w:val="00C65264"/>
    <w:rsid w:val="00C653BB"/>
    <w:rsid w:val="00C81B12"/>
    <w:rsid w:val="00CB6386"/>
    <w:rsid w:val="00D21495"/>
    <w:rsid w:val="00D46B79"/>
    <w:rsid w:val="00D5171E"/>
    <w:rsid w:val="00D733CA"/>
    <w:rsid w:val="00D76CEA"/>
    <w:rsid w:val="00D771A9"/>
    <w:rsid w:val="00D823B2"/>
    <w:rsid w:val="00DB7303"/>
    <w:rsid w:val="00E02E49"/>
    <w:rsid w:val="00E13EC7"/>
    <w:rsid w:val="00E2239C"/>
    <w:rsid w:val="00E239C5"/>
    <w:rsid w:val="00E40DF7"/>
    <w:rsid w:val="00E431A2"/>
    <w:rsid w:val="00E464F4"/>
    <w:rsid w:val="00E62E2A"/>
    <w:rsid w:val="00E91759"/>
    <w:rsid w:val="00E93B21"/>
    <w:rsid w:val="00EB5D3C"/>
    <w:rsid w:val="00EC7FCF"/>
    <w:rsid w:val="00F11094"/>
    <w:rsid w:val="00F336C6"/>
    <w:rsid w:val="00F77F09"/>
    <w:rsid w:val="00F916AD"/>
    <w:rsid w:val="00F92370"/>
    <w:rsid w:val="00FD0A86"/>
    <w:rsid w:val="00FD4CB6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C6E7"/>
  <w15:chartTrackingRefBased/>
  <w15:docId w15:val="{87473927-1E0E-4605-B21F-99A82F3D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616C2"/>
  </w:style>
  <w:style w:type="paragraph" w:styleId="1">
    <w:name w:val="heading 1"/>
    <w:basedOn w:val="10"/>
    <w:next w:val="10"/>
    <w:link w:val="11"/>
    <w:uiPriority w:val="9"/>
    <w:qFormat/>
    <w:rsid w:val="0028197D"/>
    <w:pPr>
      <w:keepNext/>
      <w:jc w:val="right"/>
      <w:outlineLvl w:val="0"/>
    </w:pPr>
    <w:rPr>
      <w:rFonts w:ascii="Arial" w:hAnsi="Arial"/>
      <w:b/>
      <w:sz w:val="16"/>
    </w:rPr>
  </w:style>
  <w:style w:type="paragraph" w:styleId="2">
    <w:name w:val="heading 2"/>
    <w:basedOn w:val="a0"/>
    <w:next w:val="a0"/>
    <w:link w:val="20"/>
    <w:qFormat/>
    <w:rsid w:val="0028197D"/>
    <w:pPr>
      <w:keepNext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8197D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28197D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197D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28197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8197D"/>
  </w:style>
  <w:style w:type="character" w:customStyle="1" w:styleId="30">
    <w:name w:val="Заголовок 3 Знак"/>
    <w:basedOn w:val="a1"/>
    <w:link w:val="3"/>
    <w:uiPriority w:val="9"/>
    <w:semiHidden/>
    <w:rsid w:val="0028197D"/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10">
    <w:name w:val="Обычный1"/>
    <w:rsid w:val="002819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аголовок1"/>
    <w:basedOn w:val="a0"/>
    <w:next w:val="a0"/>
    <w:qFormat/>
    <w:rsid w:val="0028197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4">
    <w:name w:val="Заголовок Знак"/>
    <w:basedOn w:val="a1"/>
    <w:link w:val="a5"/>
    <w:rsid w:val="0028197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32">
    <w:name w:val="Body Text Indent 3"/>
    <w:basedOn w:val="a0"/>
    <w:link w:val="33"/>
    <w:rsid w:val="0028197D"/>
    <w:pPr>
      <w:spacing w:after="0" w:line="240" w:lineRule="auto"/>
      <w:ind w:left="748" w:hanging="37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0"/>
    <w:link w:val="a7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2819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2819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2819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28197D"/>
    <w:rPr>
      <w:color w:val="0000FF"/>
      <w:u w:val="single"/>
    </w:rPr>
  </w:style>
  <w:style w:type="paragraph" w:styleId="ac">
    <w:name w:val="Body Text"/>
    <w:basedOn w:val="a0"/>
    <w:link w:val="ad"/>
    <w:rsid w:val="0028197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rsid w:val="002819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28197D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Emphasis"/>
    <w:basedOn w:val="a1"/>
    <w:uiPriority w:val="20"/>
    <w:qFormat/>
    <w:rsid w:val="0028197D"/>
    <w:rPr>
      <w:i/>
      <w:iCs/>
    </w:rPr>
  </w:style>
  <w:style w:type="paragraph" w:customStyle="1" w:styleId="Char">
    <w:name w:val="Char"/>
    <w:basedOn w:val="a0"/>
    <w:rsid w:val="0028197D"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3">
    <w:name w:val="Normal (Web)"/>
    <w:basedOn w:val="a0"/>
    <w:rsid w:val="0028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1"/>
    <w:uiPriority w:val="22"/>
    <w:qFormat/>
    <w:rsid w:val="0028197D"/>
    <w:rPr>
      <w:b/>
      <w:bCs/>
    </w:rPr>
  </w:style>
  <w:style w:type="paragraph" w:styleId="af5">
    <w:name w:val="footnote text"/>
    <w:basedOn w:val="a0"/>
    <w:link w:val="af6"/>
    <w:rsid w:val="002819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1"/>
    <w:rsid w:val="0028197D"/>
    <w:rPr>
      <w:vertAlign w:val="superscript"/>
    </w:rPr>
  </w:style>
  <w:style w:type="paragraph" w:styleId="af8">
    <w:name w:val="Plain Text"/>
    <w:basedOn w:val="a0"/>
    <w:link w:val="af9"/>
    <w:rsid w:val="0028197D"/>
    <w:pPr>
      <w:widowControl w:val="0"/>
      <w:suppressAutoHyphens/>
      <w:autoSpaceDN w:val="0"/>
      <w:spacing w:after="0" w:line="240" w:lineRule="auto"/>
      <w:textAlignment w:val="baseline"/>
    </w:pPr>
    <w:rPr>
      <w:rFonts w:ascii="Consolas" w:eastAsia="SimSun" w:hAnsi="Consolas" w:cs="Mangal"/>
      <w:kern w:val="3"/>
      <w:sz w:val="21"/>
      <w:szCs w:val="21"/>
      <w:lang w:eastAsia="zh-CN" w:bidi="hi-IN"/>
    </w:rPr>
  </w:style>
  <w:style w:type="character" w:customStyle="1" w:styleId="af9">
    <w:name w:val="Текст Знак"/>
    <w:basedOn w:val="a1"/>
    <w:link w:val="af8"/>
    <w:rsid w:val="0028197D"/>
    <w:rPr>
      <w:rFonts w:ascii="Consolas" w:eastAsia="SimSun" w:hAnsi="Consolas" w:cs="Mangal"/>
      <w:kern w:val="3"/>
      <w:sz w:val="21"/>
      <w:szCs w:val="21"/>
      <w:lang w:eastAsia="zh-CN" w:bidi="hi-IN"/>
    </w:rPr>
  </w:style>
  <w:style w:type="paragraph" w:customStyle="1" w:styleId="consnormal">
    <w:name w:val="consnormal"/>
    <w:basedOn w:val="a0"/>
    <w:rsid w:val="00281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0"/>
    <w:link w:val="afb"/>
    <w:uiPriority w:val="99"/>
    <w:qFormat/>
    <w:rsid w:val="0028197D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ceouttxt">
    <w:name w:val="iceouttxt"/>
    <w:basedOn w:val="a1"/>
    <w:rsid w:val="0028197D"/>
  </w:style>
  <w:style w:type="paragraph" w:customStyle="1" w:styleId="ConsCell">
    <w:name w:val="ConsCell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">
    <w:name w:val="d"/>
    <w:basedOn w:val="a0"/>
    <w:rsid w:val="0028197D"/>
    <w:pPr>
      <w:spacing w:before="100" w:beforeAutospacing="1" w:after="100" w:afterAutospacing="1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0"/>
    <w:rsid w:val="0028197D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1"/>
    <w:rsid w:val="0028197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1"/>
    <w:rsid w:val="0028197D"/>
    <w:rPr>
      <w:rFonts w:ascii="Times New Roman" w:hAnsi="Times New Roman" w:cs="Times New Roman"/>
      <w:sz w:val="8"/>
      <w:szCs w:val="8"/>
    </w:rPr>
  </w:style>
  <w:style w:type="character" w:styleId="afc">
    <w:name w:val="FollowedHyperlink"/>
    <w:basedOn w:val="a1"/>
    <w:uiPriority w:val="99"/>
    <w:unhideWhenUsed/>
    <w:rsid w:val="0028197D"/>
    <w:rPr>
      <w:color w:val="800080"/>
      <w:u w:val="single"/>
    </w:rPr>
  </w:style>
  <w:style w:type="paragraph" w:customStyle="1" w:styleId="xl71">
    <w:name w:val="xl71"/>
    <w:basedOn w:val="a0"/>
    <w:rsid w:val="00281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28197D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0"/>
    <w:rsid w:val="0028197D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0">
    <w:name w:val="xl80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6">
    <w:name w:val="xl12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1">
    <w:name w:val="xl13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32">
    <w:name w:val="xl13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3">
    <w:name w:val="xl13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6">
    <w:name w:val="xl13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7">
    <w:name w:val="xl13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8">
    <w:name w:val="xl13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9">
    <w:name w:val="xl13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0">
    <w:name w:val="xl14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1">
    <w:name w:val="xl14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46">
    <w:name w:val="xl14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7">
    <w:name w:val="xl14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9">
    <w:name w:val="xl14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0">
    <w:name w:val="xl15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1">
    <w:name w:val="xl15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5">
    <w:name w:val="xl15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6">
    <w:name w:val="xl15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7">
    <w:name w:val="xl15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8">
    <w:name w:val="xl15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9">
    <w:name w:val="xl15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1">
    <w:name w:val="xl16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2">
    <w:name w:val="xl16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4">
    <w:name w:val="xl16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6">
    <w:name w:val="xl16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8">
    <w:name w:val="xl16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9">
    <w:name w:val="xl16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0">
    <w:name w:val="xl17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eastAsia="ru-RU"/>
    </w:rPr>
  </w:style>
  <w:style w:type="paragraph" w:customStyle="1" w:styleId="xl172">
    <w:name w:val="xl1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74">
    <w:name w:val="xl1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75">
    <w:name w:val="xl1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styleId="23">
    <w:name w:val="Body Text 2"/>
    <w:basedOn w:val="a0"/>
    <w:link w:val="24"/>
    <w:uiPriority w:val="99"/>
    <w:unhideWhenUsed/>
    <w:rsid w:val="002819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2 Знак"/>
    <w:basedOn w:val="a1"/>
    <w:link w:val="23"/>
    <w:uiPriority w:val="99"/>
    <w:rsid w:val="002819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2819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4">
    <w:name w:val="Body Text 3"/>
    <w:basedOn w:val="a0"/>
    <w:link w:val="35"/>
    <w:uiPriority w:val="99"/>
    <w:unhideWhenUsed/>
    <w:rsid w:val="0028197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1"/>
    <w:link w:val="34"/>
    <w:uiPriority w:val="99"/>
    <w:rsid w:val="0028197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spanbodytext21">
    <w:name w:val="span_body_text_21"/>
    <w:basedOn w:val="a1"/>
    <w:rsid w:val="0028197D"/>
    <w:rPr>
      <w:rFonts w:cs="Times New Roman"/>
      <w:sz w:val="20"/>
      <w:szCs w:val="20"/>
    </w:rPr>
  </w:style>
  <w:style w:type="character" w:customStyle="1" w:styleId="afd">
    <w:name w:val="Комментраий Знак"/>
    <w:rsid w:val="0028197D"/>
    <w:rPr>
      <w:i/>
      <w:color w:val="3366FF"/>
      <w:sz w:val="28"/>
      <w:szCs w:val="28"/>
      <w:lang w:val="ru-RU" w:eastAsia="ru-RU" w:bidi="ar-SA"/>
    </w:rPr>
  </w:style>
  <w:style w:type="paragraph" w:customStyle="1" w:styleId="afe">
    <w:name w:val="Подподпункт"/>
    <w:basedOn w:val="a0"/>
    <w:link w:val="aff"/>
    <w:rsid w:val="0028197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">
    <w:name w:val="Подподпункт Знак"/>
    <w:link w:val="afe"/>
    <w:rsid w:val="002819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0">
    <w:name w:val="Таблица шапка"/>
    <w:basedOn w:val="a0"/>
    <w:rsid w:val="0028197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1">
    <w:name w:val="Таблица текст"/>
    <w:basedOn w:val="a0"/>
    <w:rsid w:val="0028197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0"/>
    <w:rsid w:val="0028197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28">
    <w:name w:val="Font Style128"/>
    <w:rsid w:val="0028197D"/>
    <w:rPr>
      <w:rFonts w:ascii="Times New Roman" w:hAnsi="Times New Roman" w:cs="Times New Roman"/>
      <w:color w:val="000000"/>
      <w:sz w:val="26"/>
      <w:szCs w:val="26"/>
    </w:rPr>
  </w:style>
  <w:style w:type="paragraph" w:customStyle="1" w:styleId="14">
    <w:name w:val="Абзац списка1"/>
    <w:basedOn w:val="a0"/>
    <w:rsid w:val="0028197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0"/>
    <w:rsid w:val="00281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ункт Знак1"/>
    <w:basedOn w:val="a1"/>
    <w:link w:val="aff2"/>
    <w:locked/>
    <w:rsid w:val="0028197D"/>
    <w:rPr>
      <w:sz w:val="28"/>
      <w:szCs w:val="28"/>
      <w:lang w:eastAsia="ru-RU"/>
    </w:rPr>
  </w:style>
  <w:style w:type="paragraph" w:customStyle="1" w:styleId="aff2">
    <w:name w:val="Пункт"/>
    <w:basedOn w:val="a0"/>
    <w:link w:val="15"/>
    <w:rsid w:val="0028197D"/>
    <w:pPr>
      <w:tabs>
        <w:tab w:val="num" w:pos="360"/>
      </w:tabs>
      <w:spacing w:after="0" w:line="360" w:lineRule="auto"/>
      <w:jc w:val="both"/>
    </w:pPr>
    <w:rPr>
      <w:sz w:val="28"/>
      <w:szCs w:val="28"/>
      <w:lang w:eastAsia="ru-RU"/>
    </w:rPr>
  </w:style>
  <w:style w:type="paragraph" w:customStyle="1" w:styleId="WW-TableContents">
    <w:name w:val="WW-Table Contents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Пункт б/н"/>
    <w:basedOn w:val="a0"/>
    <w:rsid w:val="0028197D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ConsPlusNonformat">
    <w:name w:val="ConsPlusNonformat"/>
    <w:rsid w:val="0028197D"/>
    <w:pPr>
      <w:suppressAutoHyphens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character" w:customStyle="1" w:styleId="26">
    <w:name w:val="Основной текст (2) + Полужирный"/>
    <w:basedOn w:val="a1"/>
    <w:rsid w:val="00281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Заголовок №2_"/>
    <w:basedOn w:val="a1"/>
    <w:link w:val="28"/>
    <w:rsid w:val="0028197D"/>
    <w:rPr>
      <w:b/>
      <w:bCs/>
      <w:shd w:val="clear" w:color="auto" w:fill="FFFFFF"/>
    </w:rPr>
  </w:style>
  <w:style w:type="paragraph" w:customStyle="1" w:styleId="28">
    <w:name w:val="Заголовок №2"/>
    <w:basedOn w:val="a0"/>
    <w:link w:val="27"/>
    <w:rsid w:val="0028197D"/>
    <w:pPr>
      <w:widowControl w:val="0"/>
      <w:shd w:val="clear" w:color="auto" w:fill="FFFFFF"/>
      <w:spacing w:after="0" w:line="317" w:lineRule="exact"/>
      <w:ind w:hanging="1100"/>
      <w:outlineLvl w:val="1"/>
    </w:pPr>
    <w:rPr>
      <w:b/>
      <w:bCs/>
    </w:rPr>
  </w:style>
  <w:style w:type="character" w:customStyle="1" w:styleId="29">
    <w:name w:val="Основной текст (2)_"/>
    <w:basedOn w:val="a1"/>
    <w:link w:val="2a"/>
    <w:rsid w:val="0028197D"/>
    <w:rPr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8197D"/>
    <w:pPr>
      <w:widowControl w:val="0"/>
      <w:shd w:val="clear" w:color="auto" w:fill="FFFFFF"/>
      <w:spacing w:after="0" w:line="266" w:lineRule="exact"/>
      <w:ind w:hanging="480"/>
    </w:pPr>
  </w:style>
  <w:style w:type="character" w:customStyle="1" w:styleId="2b">
    <w:name w:val="Подпись к таблице (2)_"/>
    <w:basedOn w:val="a1"/>
    <w:link w:val="2c"/>
    <w:rsid w:val="0028197D"/>
    <w:rPr>
      <w:sz w:val="19"/>
      <w:szCs w:val="19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28197D"/>
    <w:pPr>
      <w:widowControl w:val="0"/>
      <w:shd w:val="clear" w:color="auto" w:fill="FFFFFF"/>
      <w:spacing w:after="0" w:line="210" w:lineRule="exact"/>
    </w:pPr>
    <w:rPr>
      <w:sz w:val="19"/>
      <w:szCs w:val="19"/>
    </w:rPr>
  </w:style>
  <w:style w:type="character" w:customStyle="1" w:styleId="2CenturyGothic11pt">
    <w:name w:val="Основной текст (2) + Century Gothic;11 pt"/>
    <w:basedOn w:val="29"/>
    <w:rsid w:val="0028197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9"/>
    <w:rsid w:val="00281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6">
    <w:name w:val="Подпись к таблице (3)_"/>
    <w:basedOn w:val="a1"/>
    <w:link w:val="37"/>
    <w:rsid w:val="0028197D"/>
    <w:rPr>
      <w:shd w:val="clear" w:color="auto" w:fill="FFFFFF"/>
    </w:rPr>
  </w:style>
  <w:style w:type="paragraph" w:customStyle="1" w:styleId="37">
    <w:name w:val="Подпись к таблице (3)"/>
    <w:basedOn w:val="a0"/>
    <w:link w:val="36"/>
    <w:rsid w:val="0028197D"/>
    <w:pPr>
      <w:widowControl w:val="0"/>
      <w:shd w:val="clear" w:color="auto" w:fill="FFFFFF"/>
      <w:spacing w:after="0" w:line="266" w:lineRule="exact"/>
    </w:pPr>
  </w:style>
  <w:style w:type="paragraph" w:styleId="a">
    <w:name w:val="List Bullet"/>
    <w:basedOn w:val="a0"/>
    <w:rsid w:val="0028197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annotation reference"/>
    <w:basedOn w:val="a1"/>
    <w:uiPriority w:val="99"/>
    <w:semiHidden/>
    <w:unhideWhenUsed/>
    <w:rsid w:val="0028197D"/>
    <w:rPr>
      <w:sz w:val="16"/>
      <w:szCs w:val="16"/>
    </w:rPr>
  </w:style>
  <w:style w:type="paragraph" w:styleId="aff5">
    <w:name w:val="annotation text"/>
    <w:basedOn w:val="a0"/>
    <w:link w:val="aff6"/>
    <w:uiPriority w:val="99"/>
    <w:semiHidden/>
    <w:unhideWhenUsed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8197D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281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0">
    <w:name w:val="Заголовок 3 Знак1"/>
    <w:basedOn w:val="a1"/>
    <w:uiPriority w:val="9"/>
    <w:semiHidden/>
    <w:rsid w:val="002819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Title"/>
    <w:basedOn w:val="a0"/>
    <w:next w:val="a0"/>
    <w:link w:val="a4"/>
    <w:qFormat/>
    <w:rsid w:val="0028197D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16">
    <w:name w:val="Заголовок Знак1"/>
    <w:basedOn w:val="a1"/>
    <w:uiPriority w:val="10"/>
    <w:rsid w:val="00281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d">
    <w:name w:val="Нет списка2"/>
    <w:next w:val="a3"/>
    <w:uiPriority w:val="99"/>
    <w:semiHidden/>
    <w:unhideWhenUsed/>
    <w:rsid w:val="00607B78"/>
  </w:style>
  <w:style w:type="paragraph" w:customStyle="1" w:styleId="affa">
    <w:name w:val="Заголовок приложения"/>
    <w:basedOn w:val="a0"/>
    <w:next w:val="a0"/>
    <w:rsid w:val="00607B78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2"/>
    <w:next w:val="aa"/>
    <w:uiPriority w:val="59"/>
    <w:rsid w:val="0060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0"/>
    <w:rsid w:val="00607B78"/>
    <w:pPr>
      <w:widowControl w:val="0"/>
      <w:spacing w:before="120"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j0e">
    <w:name w:val="j0eбычный"/>
    <w:rsid w:val="00607B7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b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fa"/>
    <w:uiPriority w:val="99"/>
    <w:qFormat/>
    <w:rsid w:val="007B1D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4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B7F7-95B0-40B5-82C7-EB5538E4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6332</Words>
  <Characters>36096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Светлана Владиславовна</dc:creator>
  <cp:keywords/>
  <dc:description/>
  <cp:lastModifiedBy>Фролова Виктория Андреевна</cp:lastModifiedBy>
  <cp:revision>9</cp:revision>
  <cp:lastPrinted>2019-02-04T13:23:00Z</cp:lastPrinted>
  <dcterms:created xsi:type="dcterms:W3CDTF">2024-03-11T12:11:00Z</dcterms:created>
  <dcterms:modified xsi:type="dcterms:W3CDTF">2024-03-13T12:33:00Z</dcterms:modified>
</cp:coreProperties>
</file>